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03" w:rsidRDefault="00605E03" w:rsidP="00540340">
      <w:pPr>
        <w:rPr>
          <w:sz w:val="28"/>
          <w:szCs w:val="28"/>
        </w:rPr>
      </w:pPr>
      <w:r>
        <w:rPr>
          <w:noProof/>
          <w:sz w:val="28"/>
          <w:szCs w:val="28"/>
          <w:lang w:eastAsia="en-GB"/>
        </w:rPr>
        <w:drawing>
          <wp:inline distT="0" distB="0" distL="0" distR="0">
            <wp:extent cx="2736448" cy="145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HRC_Pantone300.png"/>
                    <pic:cNvPicPr/>
                  </pic:nvPicPr>
                  <pic:blipFill>
                    <a:blip r:embed="rId5">
                      <a:extLst>
                        <a:ext uri="{28A0092B-C50C-407E-A947-70E740481C1C}">
                          <a14:useLocalDpi xmlns:a14="http://schemas.microsoft.com/office/drawing/2010/main" val="0"/>
                        </a:ext>
                      </a:extLst>
                    </a:blip>
                    <a:stretch>
                      <a:fillRect/>
                    </a:stretch>
                  </pic:blipFill>
                  <pic:spPr>
                    <a:xfrm>
                      <a:off x="0" y="0"/>
                      <a:ext cx="2792146" cy="1486987"/>
                    </a:xfrm>
                    <a:prstGeom prst="rect">
                      <a:avLst/>
                    </a:prstGeom>
                  </pic:spPr>
                </pic:pic>
              </a:graphicData>
            </a:graphic>
          </wp:inline>
        </w:drawing>
      </w:r>
      <w:bookmarkStart w:id="0" w:name="_GoBack"/>
      <w:bookmarkEnd w:id="0"/>
    </w:p>
    <w:p w:rsidR="00B82C7F" w:rsidRPr="00540340" w:rsidRDefault="00B82C7F" w:rsidP="00F903AC">
      <w:pPr>
        <w:jc w:val="center"/>
        <w:rPr>
          <w:b/>
          <w:sz w:val="28"/>
          <w:szCs w:val="28"/>
        </w:rPr>
      </w:pPr>
    </w:p>
    <w:p w:rsidR="002030B5" w:rsidRPr="00815756" w:rsidRDefault="006820DE" w:rsidP="006820DE">
      <w:pPr>
        <w:rPr>
          <w:b/>
          <w:sz w:val="24"/>
          <w:szCs w:val="24"/>
        </w:rPr>
      </w:pPr>
      <w:r w:rsidRPr="00815756">
        <w:rPr>
          <w:b/>
          <w:sz w:val="24"/>
          <w:szCs w:val="24"/>
        </w:rPr>
        <w:t xml:space="preserve">Minutes of the </w:t>
      </w:r>
      <w:r w:rsidR="002030B5" w:rsidRPr="00815756">
        <w:rPr>
          <w:b/>
          <w:sz w:val="24"/>
          <w:szCs w:val="24"/>
        </w:rPr>
        <w:t>SOHRC Board Meeting, Monday 30</w:t>
      </w:r>
      <w:r w:rsidR="002030B5" w:rsidRPr="00815756">
        <w:rPr>
          <w:b/>
          <w:sz w:val="24"/>
          <w:szCs w:val="24"/>
          <w:vertAlign w:val="superscript"/>
        </w:rPr>
        <w:t>th</w:t>
      </w:r>
      <w:r w:rsidR="002030B5" w:rsidRPr="00815756">
        <w:rPr>
          <w:b/>
          <w:sz w:val="24"/>
          <w:szCs w:val="24"/>
        </w:rPr>
        <w:t xml:space="preserve"> April, 2.00-4.00pm</w:t>
      </w:r>
      <w:r w:rsidRPr="00815756">
        <w:rPr>
          <w:b/>
          <w:sz w:val="24"/>
          <w:szCs w:val="24"/>
        </w:rPr>
        <w:t xml:space="preserve"> at </w:t>
      </w:r>
      <w:r w:rsidR="002030B5" w:rsidRPr="00815756">
        <w:rPr>
          <w:b/>
          <w:sz w:val="24"/>
          <w:szCs w:val="24"/>
        </w:rPr>
        <w:t>St Andrew’s House</w:t>
      </w:r>
      <w:r w:rsidRPr="00815756">
        <w:rPr>
          <w:b/>
          <w:sz w:val="24"/>
          <w:szCs w:val="24"/>
        </w:rPr>
        <w:t xml:space="preserve">, </w:t>
      </w:r>
      <w:r w:rsidR="002030B5" w:rsidRPr="00815756">
        <w:rPr>
          <w:b/>
          <w:sz w:val="24"/>
          <w:szCs w:val="24"/>
        </w:rPr>
        <w:t>2nd Floor, West Rear Meeting Room 1</w:t>
      </w:r>
    </w:p>
    <w:p w:rsidR="00142AE9" w:rsidRDefault="00142AE9" w:rsidP="006820DE">
      <w:pPr>
        <w:rPr>
          <w:sz w:val="24"/>
          <w:szCs w:val="24"/>
        </w:rPr>
      </w:pPr>
      <w:r>
        <w:rPr>
          <w:sz w:val="24"/>
          <w:szCs w:val="24"/>
        </w:rPr>
        <w:t>Present: Margie Taylor, Jeremy Bagg, Lorna Macpherson, Angus Wall, Jan Clarkson, Peter Mossey, Richard Ibbetson, David Felix.</w:t>
      </w:r>
    </w:p>
    <w:p w:rsidR="00480488" w:rsidRPr="006820DE" w:rsidRDefault="00480488" w:rsidP="006820DE">
      <w:pPr>
        <w:rPr>
          <w:sz w:val="28"/>
          <w:szCs w:val="28"/>
        </w:rPr>
      </w:pPr>
      <w:r>
        <w:rPr>
          <w:sz w:val="24"/>
          <w:szCs w:val="24"/>
        </w:rPr>
        <w:t>Apologies: Mark Hector</w:t>
      </w:r>
    </w:p>
    <w:p w:rsidR="002030B5" w:rsidRPr="007530EA" w:rsidRDefault="00142AE9" w:rsidP="002030B5">
      <w:pPr>
        <w:pStyle w:val="ListParagraph"/>
        <w:numPr>
          <w:ilvl w:val="0"/>
          <w:numId w:val="3"/>
        </w:numPr>
        <w:rPr>
          <w:sz w:val="24"/>
          <w:szCs w:val="24"/>
        </w:rPr>
      </w:pPr>
      <w:r>
        <w:rPr>
          <w:sz w:val="24"/>
          <w:szCs w:val="24"/>
        </w:rPr>
        <w:t>Margie Taylor opened the meeting recalling that the last Board meeting had taken place more than two years ago.</w:t>
      </w:r>
    </w:p>
    <w:p w:rsidR="000F19F8" w:rsidRPr="007530EA" w:rsidRDefault="000F19F8" w:rsidP="000F19F8">
      <w:pPr>
        <w:pStyle w:val="ListParagraph"/>
        <w:ind w:left="360"/>
        <w:rPr>
          <w:sz w:val="24"/>
          <w:szCs w:val="24"/>
        </w:rPr>
      </w:pPr>
    </w:p>
    <w:p w:rsidR="00F414FF" w:rsidRPr="00F414FF" w:rsidRDefault="00ED2650" w:rsidP="00110AF8">
      <w:pPr>
        <w:pStyle w:val="ListParagraph"/>
        <w:numPr>
          <w:ilvl w:val="0"/>
          <w:numId w:val="3"/>
        </w:numPr>
        <w:rPr>
          <w:sz w:val="24"/>
          <w:szCs w:val="24"/>
        </w:rPr>
      </w:pPr>
      <w:r w:rsidRPr="00F414FF">
        <w:rPr>
          <w:sz w:val="24"/>
          <w:szCs w:val="24"/>
        </w:rPr>
        <w:t>Public Health and Health Services Research Group</w:t>
      </w:r>
    </w:p>
    <w:p w:rsidR="00F414FF" w:rsidRDefault="00142AE9" w:rsidP="00F414FF">
      <w:pPr>
        <w:pStyle w:val="ListParagraph"/>
        <w:ind w:left="360"/>
        <w:rPr>
          <w:sz w:val="24"/>
          <w:szCs w:val="24"/>
        </w:rPr>
      </w:pPr>
      <w:r>
        <w:rPr>
          <w:sz w:val="24"/>
          <w:szCs w:val="24"/>
        </w:rPr>
        <w:t xml:space="preserve">Lorna Macpherson and Jan Clarkson reported. </w:t>
      </w:r>
      <w:r w:rsidR="00480488">
        <w:rPr>
          <w:sz w:val="24"/>
          <w:szCs w:val="24"/>
        </w:rPr>
        <w:t xml:space="preserve"> </w:t>
      </w:r>
      <w:r w:rsidR="005E450F">
        <w:rPr>
          <w:sz w:val="24"/>
          <w:szCs w:val="24"/>
        </w:rPr>
        <w:t xml:space="preserve">The main collaborative award is the ISCOPE project lead by Al Ross at the University of Glasgow is progressing well and is relevant to the Scottish Government Oral Health plan. An </w:t>
      </w:r>
      <w:r w:rsidR="00F414FF">
        <w:rPr>
          <w:sz w:val="24"/>
          <w:szCs w:val="24"/>
        </w:rPr>
        <w:t xml:space="preserve">outline </w:t>
      </w:r>
      <w:r w:rsidR="005E450F">
        <w:rPr>
          <w:sz w:val="24"/>
          <w:szCs w:val="24"/>
        </w:rPr>
        <w:t>application</w:t>
      </w:r>
      <w:r w:rsidR="00F414FF">
        <w:rPr>
          <w:sz w:val="24"/>
          <w:szCs w:val="24"/>
        </w:rPr>
        <w:t xml:space="preserve"> focussing on the </w:t>
      </w:r>
      <w:r w:rsidR="00F414FF" w:rsidRPr="00F414FF">
        <w:rPr>
          <w:sz w:val="24"/>
          <w:szCs w:val="24"/>
        </w:rPr>
        <w:t>effectiveness</w:t>
      </w:r>
      <w:r w:rsidR="00F414FF">
        <w:rPr>
          <w:sz w:val="24"/>
          <w:szCs w:val="24"/>
        </w:rPr>
        <w:t xml:space="preserve"> of partial dental caries removal</w:t>
      </w:r>
      <w:r w:rsidR="005E450F" w:rsidRPr="00F414FF">
        <w:rPr>
          <w:sz w:val="24"/>
          <w:szCs w:val="24"/>
        </w:rPr>
        <w:t xml:space="preserve"> led by Jan Clarkson </w:t>
      </w:r>
      <w:proofErr w:type="gramStart"/>
      <w:r w:rsidR="005E450F" w:rsidRPr="00F414FF">
        <w:rPr>
          <w:sz w:val="24"/>
          <w:szCs w:val="24"/>
        </w:rPr>
        <w:t xml:space="preserve">has been </w:t>
      </w:r>
      <w:r w:rsidR="00F414FF">
        <w:rPr>
          <w:sz w:val="24"/>
          <w:szCs w:val="24"/>
        </w:rPr>
        <w:t>submitted</w:t>
      </w:r>
      <w:proofErr w:type="gramEnd"/>
      <w:r w:rsidR="00F414FF">
        <w:rPr>
          <w:sz w:val="24"/>
          <w:szCs w:val="24"/>
        </w:rPr>
        <w:t xml:space="preserve"> to NIHR.</w:t>
      </w:r>
      <w:r w:rsidR="00310D0D">
        <w:rPr>
          <w:sz w:val="24"/>
          <w:szCs w:val="24"/>
        </w:rPr>
        <w:t xml:space="preserve"> </w:t>
      </w:r>
    </w:p>
    <w:p w:rsidR="00480488" w:rsidRDefault="00480488" w:rsidP="00310D0D">
      <w:pPr>
        <w:pStyle w:val="ListParagraph"/>
        <w:ind w:left="360"/>
        <w:rPr>
          <w:sz w:val="24"/>
          <w:szCs w:val="24"/>
        </w:rPr>
      </w:pPr>
    </w:p>
    <w:p w:rsidR="00220914" w:rsidRDefault="00F414FF" w:rsidP="00310D0D">
      <w:pPr>
        <w:pStyle w:val="ListParagraph"/>
        <w:ind w:left="360"/>
        <w:rPr>
          <w:sz w:val="24"/>
          <w:szCs w:val="24"/>
        </w:rPr>
      </w:pPr>
      <w:r>
        <w:rPr>
          <w:sz w:val="24"/>
          <w:szCs w:val="24"/>
        </w:rPr>
        <w:t>The group is considering including oral cancer as a research theme and this and child oral health will form the discussions at the Public Health and Health Services Research Day on 29</w:t>
      </w:r>
      <w:r w:rsidRPr="00F414FF">
        <w:rPr>
          <w:sz w:val="24"/>
          <w:szCs w:val="24"/>
          <w:vertAlign w:val="superscript"/>
        </w:rPr>
        <w:t>th</w:t>
      </w:r>
      <w:r>
        <w:rPr>
          <w:sz w:val="24"/>
          <w:szCs w:val="24"/>
        </w:rPr>
        <w:t xml:space="preserve"> May in the Glasgow Postgraduate Dental Centre.</w:t>
      </w:r>
      <w:r w:rsidR="00480488">
        <w:rPr>
          <w:sz w:val="24"/>
          <w:szCs w:val="24"/>
        </w:rPr>
        <w:t xml:space="preserve"> Richard Ibbetson suggested inviting </w:t>
      </w:r>
      <w:proofErr w:type="spellStart"/>
      <w:r w:rsidR="00480488">
        <w:rPr>
          <w:sz w:val="24"/>
          <w:szCs w:val="24"/>
        </w:rPr>
        <w:t>Rasha</w:t>
      </w:r>
      <w:proofErr w:type="spellEnd"/>
      <w:r w:rsidR="00480488">
        <w:rPr>
          <w:sz w:val="24"/>
          <w:szCs w:val="24"/>
        </w:rPr>
        <w:t xml:space="preserve"> Abu Eid</w:t>
      </w:r>
      <w:r w:rsidR="00220914">
        <w:rPr>
          <w:sz w:val="24"/>
          <w:szCs w:val="24"/>
        </w:rPr>
        <w:t xml:space="preserve"> from Aberdeen to join the discussions on oral cancer. DK will invite her to the Group Research Day. </w:t>
      </w:r>
      <w:r w:rsidR="00220914" w:rsidRPr="00220914">
        <w:rPr>
          <w:b/>
          <w:sz w:val="24"/>
          <w:szCs w:val="24"/>
        </w:rPr>
        <w:t>Action DK</w:t>
      </w:r>
    </w:p>
    <w:p w:rsidR="00220914" w:rsidRDefault="00220914" w:rsidP="00310D0D">
      <w:pPr>
        <w:pStyle w:val="ListParagraph"/>
        <w:ind w:left="360"/>
        <w:rPr>
          <w:sz w:val="24"/>
          <w:szCs w:val="24"/>
        </w:rPr>
      </w:pPr>
    </w:p>
    <w:p w:rsidR="00310D0D" w:rsidRDefault="00310D0D" w:rsidP="00310D0D">
      <w:pPr>
        <w:pStyle w:val="ListParagraph"/>
        <w:ind w:left="360"/>
        <w:rPr>
          <w:sz w:val="24"/>
          <w:szCs w:val="24"/>
        </w:rPr>
      </w:pPr>
      <w:r>
        <w:rPr>
          <w:sz w:val="24"/>
          <w:szCs w:val="24"/>
        </w:rPr>
        <w:t>The results of the NIHR and James Lind Alliance Survey on the future priority areas for dental research may lead to new research areas for the group – 26% of the survey responses came from Scotland.</w:t>
      </w:r>
    </w:p>
    <w:p w:rsidR="00480488" w:rsidRDefault="00480488" w:rsidP="00310D0D">
      <w:pPr>
        <w:pStyle w:val="ListParagraph"/>
        <w:ind w:left="360"/>
        <w:rPr>
          <w:sz w:val="24"/>
          <w:szCs w:val="24"/>
        </w:rPr>
      </w:pPr>
    </w:p>
    <w:p w:rsidR="00310D0D" w:rsidRDefault="00310D0D" w:rsidP="00310D0D">
      <w:pPr>
        <w:pStyle w:val="ListParagraph"/>
        <w:ind w:left="360"/>
        <w:rPr>
          <w:sz w:val="24"/>
          <w:szCs w:val="24"/>
        </w:rPr>
      </w:pPr>
      <w:r>
        <w:rPr>
          <w:sz w:val="24"/>
          <w:szCs w:val="24"/>
        </w:rPr>
        <w:t>The Group collaborates in other ways – Jan Clarkson and David Conway are joint speciality leads for oral and dental research in Scotland</w:t>
      </w:r>
      <w:r w:rsidR="00480488">
        <w:rPr>
          <w:sz w:val="24"/>
          <w:szCs w:val="24"/>
        </w:rPr>
        <w:t>. They also recently organised a training day for early career clinicians interested in taking part in research.</w:t>
      </w:r>
    </w:p>
    <w:p w:rsidR="00F414FF" w:rsidRPr="00F414FF" w:rsidRDefault="00F414FF" w:rsidP="00F414FF">
      <w:pPr>
        <w:pStyle w:val="ListParagraph"/>
        <w:ind w:left="360"/>
        <w:rPr>
          <w:sz w:val="24"/>
          <w:szCs w:val="24"/>
        </w:rPr>
      </w:pPr>
    </w:p>
    <w:p w:rsidR="00ED2650" w:rsidRDefault="00ED2650" w:rsidP="002030B5">
      <w:pPr>
        <w:pStyle w:val="ListParagraph"/>
        <w:numPr>
          <w:ilvl w:val="0"/>
          <w:numId w:val="3"/>
        </w:numPr>
        <w:rPr>
          <w:sz w:val="24"/>
          <w:szCs w:val="24"/>
        </w:rPr>
      </w:pPr>
      <w:r w:rsidRPr="007530EA">
        <w:rPr>
          <w:sz w:val="24"/>
          <w:szCs w:val="24"/>
        </w:rPr>
        <w:t>Craniofacial Research Group</w:t>
      </w:r>
    </w:p>
    <w:p w:rsidR="00480488" w:rsidRDefault="00480488" w:rsidP="00480488">
      <w:pPr>
        <w:pStyle w:val="ListParagraph"/>
        <w:ind w:left="360"/>
        <w:rPr>
          <w:sz w:val="24"/>
          <w:szCs w:val="24"/>
        </w:rPr>
      </w:pPr>
      <w:r>
        <w:rPr>
          <w:sz w:val="24"/>
          <w:szCs w:val="24"/>
        </w:rPr>
        <w:t xml:space="preserve">Peter Mossey reported on the Craniofacial Group </w:t>
      </w:r>
      <w:proofErr w:type="gramStart"/>
      <w:r>
        <w:rPr>
          <w:sz w:val="24"/>
          <w:szCs w:val="24"/>
        </w:rPr>
        <w:t>activities which</w:t>
      </w:r>
      <w:proofErr w:type="gramEnd"/>
      <w:r>
        <w:rPr>
          <w:sz w:val="24"/>
          <w:szCs w:val="24"/>
        </w:rPr>
        <w:t xml:space="preserve"> includes members from Dundee, Glasgow and Edinburgh</w:t>
      </w:r>
      <w:r w:rsidR="00220914">
        <w:rPr>
          <w:sz w:val="24"/>
          <w:szCs w:val="24"/>
        </w:rPr>
        <w:t>. The Group held a research day on 30</w:t>
      </w:r>
      <w:r w:rsidR="00220914" w:rsidRPr="00220914">
        <w:rPr>
          <w:sz w:val="24"/>
          <w:szCs w:val="24"/>
          <w:vertAlign w:val="superscript"/>
        </w:rPr>
        <w:t>th</w:t>
      </w:r>
      <w:r w:rsidR="00220914">
        <w:rPr>
          <w:sz w:val="24"/>
          <w:szCs w:val="24"/>
        </w:rPr>
        <w:t xml:space="preserve"> January </w:t>
      </w:r>
      <w:r w:rsidR="00220914">
        <w:rPr>
          <w:sz w:val="24"/>
          <w:szCs w:val="24"/>
        </w:rPr>
        <w:lastRenderedPageBreak/>
        <w:t xml:space="preserve">2018 with postgraduate students from Glasgow and Dundee presenting their work. Students are co supervised by members of the group from Glasgow and Dundee with input from Edinburgh as well. A new </w:t>
      </w:r>
      <w:proofErr w:type="gramStart"/>
      <w:r w:rsidR="00220914">
        <w:rPr>
          <w:sz w:val="24"/>
          <w:szCs w:val="24"/>
        </w:rPr>
        <w:t>tissue bioengineering</w:t>
      </w:r>
      <w:proofErr w:type="gramEnd"/>
      <w:r w:rsidR="00220914">
        <w:rPr>
          <w:sz w:val="24"/>
          <w:szCs w:val="24"/>
        </w:rPr>
        <w:t xml:space="preserve"> student at Glasgow will work will colleagues in Dundee on the ABG project</w:t>
      </w:r>
    </w:p>
    <w:p w:rsidR="00220914" w:rsidRDefault="00220914" w:rsidP="00480488">
      <w:pPr>
        <w:pStyle w:val="ListParagraph"/>
        <w:ind w:left="360"/>
        <w:rPr>
          <w:sz w:val="24"/>
          <w:szCs w:val="24"/>
        </w:rPr>
      </w:pPr>
    </w:p>
    <w:p w:rsidR="00220914" w:rsidRDefault="00220914" w:rsidP="002D2C4B">
      <w:pPr>
        <w:pStyle w:val="ListParagraph"/>
        <w:ind w:left="360"/>
        <w:rPr>
          <w:sz w:val="24"/>
          <w:szCs w:val="24"/>
        </w:rPr>
      </w:pPr>
      <w:r>
        <w:rPr>
          <w:sz w:val="24"/>
          <w:szCs w:val="24"/>
        </w:rPr>
        <w:t xml:space="preserve">The Group’s work on the </w:t>
      </w:r>
      <w:proofErr w:type="spellStart"/>
      <w:r>
        <w:rPr>
          <w:sz w:val="24"/>
          <w:szCs w:val="24"/>
        </w:rPr>
        <w:t>Zyka</w:t>
      </w:r>
      <w:proofErr w:type="spellEnd"/>
      <w:r>
        <w:rPr>
          <w:sz w:val="24"/>
          <w:szCs w:val="24"/>
        </w:rPr>
        <w:t xml:space="preserve"> virus in response to the WHO statement of a Public Health Emergency of International Concern led to a visit to Salvador and </w:t>
      </w:r>
      <w:proofErr w:type="spellStart"/>
      <w:r>
        <w:rPr>
          <w:sz w:val="24"/>
          <w:szCs w:val="24"/>
        </w:rPr>
        <w:t>Racife</w:t>
      </w:r>
      <w:proofErr w:type="spellEnd"/>
      <w:r w:rsidR="002D2C4B">
        <w:rPr>
          <w:sz w:val="24"/>
          <w:szCs w:val="24"/>
        </w:rPr>
        <w:t xml:space="preserve"> to carry out 3D imaging. The Group now </w:t>
      </w:r>
      <w:r w:rsidR="002D2C4B" w:rsidRPr="002D2C4B">
        <w:rPr>
          <w:sz w:val="24"/>
          <w:szCs w:val="24"/>
        </w:rPr>
        <w:t>plans to submit a paper</w:t>
      </w:r>
      <w:r w:rsidR="002D2C4B">
        <w:rPr>
          <w:sz w:val="24"/>
          <w:szCs w:val="24"/>
        </w:rPr>
        <w:t xml:space="preserve"> for publication on a new method of cranial measurement.</w:t>
      </w:r>
    </w:p>
    <w:p w:rsidR="002D2C4B" w:rsidRDefault="002D2C4B" w:rsidP="002D2C4B">
      <w:pPr>
        <w:pStyle w:val="ListParagraph"/>
        <w:ind w:left="360"/>
        <w:rPr>
          <w:sz w:val="24"/>
          <w:szCs w:val="24"/>
        </w:rPr>
      </w:pPr>
    </w:p>
    <w:p w:rsidR="002D2C4B" w:rsidRPr="002D2C4B" w:rsidRDefault="002D2C4B" w:rsidP="002D2C4B">
      <w:pPr>
        <w:pStyle w:val="ListParagraph"/>
        <w:ind w:left="360"/>
        <w:rPr>
          <w:sz w:val="24"/>
          <w:szCs w:val="24"/>
        </w:rPr>
      </w:pPr>
      <w:r>
        <w:rPr>
          <w:sz w:val="24"/>
          <w:szCs w:val="24"/>
        </w:rPr>
        <w:t>The NIH application on Craniofacial Genotype Phenotype in collaboration with the University of Pittsburgh and others including members of the group from Glasgow, Dundee and Edinburgh is still under consideration. An application to Horizon 2020 on craniofacial deformities may result from a meeting at the European Parliament attended by Peter Mossey and Ashraf Ayoub</w:t>
      </w:r>
      <w:r w:rsidR="00B97869">
        <w:rPr>
          <w:sz w:val="24"/>
          <w:szCs w:val="24"/>
        </w:rPr>
        <w:t xml:space="preserve"> to discuss, “</w:t>
      </w:r>
      <w:proofErr w:type="spellStart"/>
      <w:r w:rsidR="00B97869">
        <w:rPr>
          <w:sz w:val="24"/>
          <w:szCs w:val="24"/>
        </w:rPr>
        <w:t>Inequalites</w:t>
      </w:r>
      <w:proofErr w:type="spellEnd"/>
      <w:r w:rsidR="00B97869">
        <w:rPr>
          <w:sz w:val="24"/>
          <w:szCs w:val="24"/>
        </w:rPr>
        <w:t xml:space="preserve"> in access to cleft and craniofacial care”.</w:t>
      </w:r>
    </w:p>
    <w:p w:rsidR="00ED2650" w:rsidRPr="007530EA" w:rsidRDefault="00ED2650" w:rsidP="00ED2650">
      <w:pPr>
        <w:pStyle w:val="ListParagraph"/>
        <w:rPr>
          <w:sz w:val="24"/>
          <w:szCs w:val="24"/>
        </w:rPr>
      </w:pPr>
    </w:p>
    <w:p w:rsidR="00250EBA" w:rsidRDefault="00ED2650" w:rsidP="00250EBA">
      <w:pPr>
        <w:pStyle w:val="ListParagraph"/>
        <w:numPr>
          <w:ilvl w:val="0"/>
          <w:numId w:val="3"/>
        </w:numPr>
        <w:rPr>
          <w:sz w:val="24"/>
          <w:szCs w:val="24"/>
        </w:rPr>
      </w:pPr>
      <w:r w:rsidRPr="007530EA">
        <w:rPr>
          <w:sz w:val="24"/>
          <w:szCs w:val="24"/>
        </w:rPr>
        <w:t>Education Research Group</w:t>
      </w:r>
    </w:p>
    <w:p w:rsidR="00250EBA" w:rsidRDefault="0056360D" w:rsidP="006F5AD7">
      <w:pPr>
        <w:pStyle w:val="ListParagraph"/>
        <w:ind w:left="360"/>
        <w:rPr>
          <w:sz w:val="24"/>
          <w:szCs w:val="24"/>
        </w:rPr>
      </w:pPr>
      <w:r>
        <w:rPr>
          <w:sz w:val="24"/>
          <w:szCs w:val="24"/>
        </w:rPr>
        <w:t xml:space="preserve"> Education Research Group has its roots in the DELPHI </w:t>
      </w:r>
      <w:proofErr w:type="gramStart"/>
      <w:r>
        <w:rPr>
          <w:sz w:val="24"/>
          <w:szCs w:val="24"/>
        </w:rPr>
        <w:t>Exercise which</w:t>
      </w:r>
      <w:proofErr w:type="gramEnd"/>
      <w:r>
        <w:rPr>
          <w:sz w:val="24"/>
          <w:szCs w:val="24"/>
        </w:rPr>
        <w:t xml:space="preserve"> was funded by NHS Education for Scotland and the Universit</w:t>
      </w:r>
      <w:r w:rsidR="00815756">
        <w:rPr>
          <w:sz w:val="24"/>
          <w:szCs w:val="24"/>
        </w:rPr>
        <w:t>i</w:t>
      </w:r>
      <w:r>
        <w:rPr>
          <w:sz w:val="24"/>
          <w:szCs w:val="24"/>
        </w:rPr>
        <w:t>es of Glasgow, Edinburgh and Dundee. The main theme of the recent SOHRC conference concentrated on Dental Education research and led to a discussion of the workshop results at the January Education Research group meeting</w:t>
      </w:r>
      <w:r w:rsidR="006F5AD7">
        <w:rPr>
          <w:sz w:val="24"/>
          <w:szCs w:val="24"/>
        </w:rPr>
        <w:t xml:space="preserve"> and the decision to move forward on a research project on the effectiveness of MMIs.</w:t>
      </w:r>
    </w:p>
    <w:p w:rsidR="006F5AD7" w:rsidRPr="007530EA" w:rsidRDefault="006F5AD7" w:rsidP="006F5AD7">
      <w:pPr>
        <w:pStyle w:val="ListParagraph"/>
        <w:ind w:left="360"/>
        <w:rPr>
          <w:sz w:val="24"/>
          <w:szCs w:val="24"/>
        </w:rPr>
      </w:pPr>
    </w:p>
    <w:p w:rsidR="002030B5" w:rsidRDefault="00ED2650" w:rsidP="006F5AD7">
      <w:pPr>
        <w:pStyle w:val="ListParagraph"/>
        <w:numPr>
          <w:ilvl w:val="0"/>
          <w:numId w:val="7"/>
        </w:numPr>
        <w:rPr>
          <w:sz w:val="24"/>
          <w:szCs w:val="24"/>
        </w:rPr>
      </w:pPr>
      <w:r w:rsidRPr="007530EA">
        <w:rPr>
          <w:sz w:val="24"/>
          <w:szCs w:val="24"/>
        </w:rPr>
        <w:t>Meeting of MMI leads</w:t>
      </w:r>
    </w:p>
    <w:p w:rsidR="006F5AD7" w:rsidRPr="007530EA" w:rsidRDefault="006F5AD7" w:rsidP="006F5AD7">
      <w:pPr>
        <w:pStyle w:val="ListParagraph"/>
        <w:rPr>
          <w:sz w:val="24"/>
          <w:szCs w:val="24"/>
        </w:rPr>
      </w:pPr>
      <w:r>
        <w:rPr>
          <w:sz w:val="24"/>
          <w:szCs w:val="24"/>
        </w:rPr>
        <w:t xml:space="preserve">A meeting of </w:t>
      </w:r>
      <w:r w:rsidR="00815756">
        <w:rPr>
          <w:sz w:val="24"/>
          <w:szCs w:val="24"/>
        </w:rPr>
        <w:t xml:space="preserve">MMI leads will take place on </w:t>
      </w:r>
      <w:r>
        <w:rPr>
          <w:sz w:val="24"/>
          <w:szCs w:val="24"/>
        </w:rPr>
        <w:t>Wednesday 2</w:t>
      </w:r>
      <w:r w:rsidRPr="006F5AD7">
        <w:rPr>
          <w:sz w:val="24"/>
          <w:szCs w:val="24"/>
          <w:vertAlign w:val="superscript"/>
        </w:rPr>
        <w:t>nd</w:t>
      </w:r>
      <w:r>
        <w:rPr>
          <w:sz w:val="24"/>
          <w:szCs w:val="24"/>
        </w:rPr>
        <w:t xml:space="preserve"> May.</w:t>
      </w:r>
    </w:p>
    <w:p w:rsidR="000F19F8" w:rsidRPr="007530EA" w:rsidRDefault="000F19F8" w:rsidP="000F19F8">
      <w:pPr>
        <w:pStyle w:val="ListParagraph"/>
        <w:ind w:left="1080"/>
        <w:rPr>
          <w:sz w:val="24"/>
          <w:szCs w:val="24"/>
        </w:rPr>
      </w:pPr>
    </w:p>
    <w:p w:rsidR="00250EBA" w:rsidRDefault="00250EBA" w:rsidP="00250EBA">
      <w:pPr>
        <w:pStyle w:val="ListParagraph"/>
        <w:numPr>
          <w:ilvl w:val="0"/>
          <w:numId w:val="3"/>
        </w:numPr>
        <w:rPr>
          <w:sz w:val="24"/>
          <w:szCs w:val="24"/>
        </w:rPr>
      </w:pPr>
      <w:r w:rsidRPr="007530EA">
        <w:rPr>
          <w:sz w:val="24"/>
          <w:szCs w:val="24"/>
        </w:rPr>
        <w:t>Administrator’s report</w:t>
      </w:r>
    </w:p>
    <w:p w:rsidR="006F5AD7" w:rsidRPr="007530EA" w:rsidRDefault="00815756" w:rsidP="006F5AD7">
      <w:pPr>
        <w:pStyle w:val="ListParagraph"/>
        <w:ind w:left="360"/>
        <w:rPr>
          <w:sz w:val="24"/>
          <w:szCs w:val="24"/>
        </w:rPr>
      </w:pPr>
      <w:r>
        <w:rPr>
          <w:sz w:val="24"/>
          <w:szCs w:val="24"/>
        </w:rPr>
        <w:t xml:space="preserve">Deirdre Kelliher </w:t>
      </w:r>
      <w:r w:rsidR="006F5AD7">
        <w:rPr>
          <w:sz w:val="24"/>
          <w:szCs w:val="24"/>
        </w:rPr>
        <w:t>reported on the meetings arranged since she had taken up the post as SOHRC Administrator.</w:t>
      </w:r>
    </w:p>
    <w:p w:rsidR="00250EBA" w:rsidRPr="007530EA" w:rsidRDefault="00250EBA" w:rsidP="00250EBA">
      <w:pPr>
        <w:pStyle w:val="ListParagraph"/>
        <w:ind w:left="360"/>
        <w:rPr>
          <w:sz w:val="24"/>
          <w:szCs w:val="24"/>
        </w:rPr>
      </w:pPr>
    </w:p>
    <w:p w:rsidR="00250EBA" w:rsidRDefault="00250EBA" w:rsidP="00250EBA">
      <w:pPr>
        <w:pStyle w:val="ListParagraph"/>
        <w:numPr>
          <w:ilvl w:val="0"/>
          <w:numId w:val="6"/>
        </w:numPr>
        <w:rPr>
          <w:sz w:val="24"/>
          <w:szCs w:val="24"/>
        </w:rPr>
      </w:pPr>
      <w:r w:rsidRPr="007530EA">
        <w:rPr>
          <w:sz w:val="24"/>
          <w:szCs w:val="24"/>
        </w:rPr>
        <w:t>SOHRC website</w:t>
      </w:r>
    </w:p>
    <w:p w:rsidR="006F5AD7" w:rsidRPr="007530EA" w:rsidRDefault="006F5AD7" w:rsidP="006F5AD7">
      <w:pPr>
        <w:pStyle w:val="ListParagraph"/>
        <w:rPr>
          <w:sz w:val="24"/>
          <w:szCs w:val="24"/>
        </w:rPr>
      </w:pPr>
      <w:r>
        <w:rPr>
          <w:sz w:val="24"/>
          <w:szCs w:val="24"/>
        </w:rPr>
        <w:t xml:space="preserve">DK is currently working on updating the website. She needs input from each of the SOHRC research groups including photographs and information on activities. Each Group should appoint a website contact. DK will contact the Group leads to arrange. </w:t>
      </w:r>
      <w:r w:rsidRPr="006F5AD7">
        <w:rPr>
          <w:b/>
          <w:sz w:val="24"/>
          <w:szCs w:val="24"/>
        </w:rPr>
        <w:t>Action DK</w:t>
      </w:r>
    </w:p>
    <w:p w:rsidR="00250EBA" w:rsidRPr="007530EA" w:rsidRDefault="00250EBA" w:rsidP="00250EBA">
      <w:pPr>
        <w:pStyle w:val="ListParagraph"/>
        <w:rPr>
          <w:sz w:val="24"/>
          <w:szCs w:val="24"/>
        </w:rPr>
      </w:pPr>
    </w:p>
    <w:p w:rsidR="002030B5" w:rsidRDefault="002030B5" w:rsidP="002030B5">
      <w:pPr>
        <w:pStyle w:val="ListParagraph"/>
        <w:numPr>
          <w:ilvl w:val="0"/>
          <w:numId w:val="3"/>
        </w:numPr>
        <w:rPr>
          <w:sz w:val="24"/>
          <w:szCs w:val="24"/>
        </w:rPr>
      </w:pPr>
      <w:r w:rsidRPr="007530EA">
        <w:rPr>
          <w:sz w:val="24"/>
          <w:szCs w:val="24"/>
        </w:rPr>
        <w:t>R</w:t>
      </w:r>
      <w:r w:rsidR="00250EBA" w:rsidRPr="007530EA">
        <w:rPr>
          <w:sz w:val="24"/>
          <w:szCs w:val="24"/>
        </w:rPr>
        <w:t>EF 2021</w:t>
      </w:r>
    </w:p>
    <w:p w:rsidR="006F5AD7" w:rsidRPr="007530EA" w:rsidRDefault="00DC7BA2" w:rsidP="006F5AD7">
      <w:pPr>
        <w:pStyle w:val="ListParagraph"/>
        <w:ind w:left="360"/>
        <w:rPr>
          <w:sz w:val="24"/>
          <w:szCs w:val="24"/>
        </w:rPr>
      </w:pPr>
      <w:r>
        <w:rPr>
          <w:sz w:val="24"/>
          <w:szCs w:val="24"/>
        </w:rPr>
        <w:t xml:space="preserve">The Dental Schools from Glasgow and Dundee may be included in a Joint REF submission. Discussions are underway at both Universities but no decisions have been taken </w:t>
      </w:r>
      <w:proofErr w:type="gramStart"/>
      <w:r>
        <w:rPr>
          <w:sz w:val="24"/>
          <w:szCs w:val="24"/>
        </w:rPr>
        <w:t>as yet</w:t>
      </w:r>
      <w:proofErr w:type="gramEnd"/>
      <w:r>
        <w:rPr>
          <w:sz w:val="24"/>
          <w:szCs w:val="24"/>
        </w:rPr>
        <w:t>.</w:t>
      </w:r>
    </w:p>
    <w:p w:rsidR="000F19F8" w:rsidRPr="007530EA" w:rsidRDefault="000F19F8" w:rsidP="000F19F8">
      <w:pPr>
        <w:pStyle w:val="ListParagraph"/>
        <w:ind w:left="360"/>
        <w:rPr>
          <w:sz w:val="24"/>
          <w:szCs w:val="24"/>
        </w:rPr>
      </w:pPr>
    </w:p>
    <w:p w:rsidR="005B2E74" w:rsidRDefault="002030B5" w:rsidP="005B2E74">
      <w:pPr>
        <w:pStyle w:val="ListParagraph"/>
        <w:numPr>
          <w:ilvl w:val="0"/>
          <w:numId w:val="3"/>
        </w:numPr>
        <w:rPr>
          <w:sz w:val="24"/>
          <w:szCs w:val="24"/>
        </w:rPr>
      </w:pPr>
      <w:r w:rsidRPr="007530EA">
        <w:rPr>
          <w:sz w:val="24"/>
          <w:szCs w:val="24"/>
        </w:rPr>
        <w:t>SOHRC conference</w:t>
      </w:r>
      <w:r w:rsidR="005B2E74">
        <w:rPr>
          <w:sz w:val="24"/>
          <w:szCs w:val="24"/>
        </w:rPr>
        <w:t xml:space="preserve"> and </w:t>
      </w:r>
      <w:r w:rsidR="005B2E74" w:rsidRPr="007530EA">
        <w:rPr>
          <w:sz w:val="24"/>
          <w:szCs w:val="24"/>
        </w:rPr>
        <w:t>3 Minute theses presentation competition</w:t>
      </w:r>
    </w:p>
    <w:p w:rsidR="002030B5" w:rsidRPr="005B2E74" w:rsidRDefault="002030B5" w:rsidP="005B2E74">
      <w:pPr>
        <w:rPr>
          <w:sz w:val="24"/>
          <w:szCs w:val="24"/>
        </w:rPr>
      </w:pPr>
    </w:p>
    <w:p w:rsidR="00DC7BA2" w:rsidRDefault="00DC7BA2" w:rsidP="00DC7BA2">
      <w:pPr>
        <w:pStyle w:val="ListParagraph"/>
        <w:ind w:left="360"/>
        <w:rPr>
          <w:sz w:val="24"/>
          <w:szCs w:val="24"/>
        </w:rPr>
      </w:pPr>
      <w:r>
        <w:rPr>
          <w:sz w:val="24"/>
          <w:szCs w:val="24"/>
        </w:rPr>
        <w:t>The next conference will take place in 2019, possibly in the spring. Stirling is a good location as it is easy to reach by public transport for all SOHRC member institutions.</w:t>
      </w:r>
    </w:p>
    <w:p w:rsidR="00DC7BA2" w:rsidRDefault="00DC7BA2" w:rsidP="00DC7BA2">
      <w:pPr>
        <w:pStyle w:val="ListParagraph"/>
        <w:ind w:left="360"/>
        <w:rPr>
          <w:b/>
          <w:sz w:val="24"/>
          <w:szCs w:val="24"/>
        </w:rPr>
      </w:pPr>
      <w:r>
        <w:rPr>
          <w:sz w:val="24"/>
          <w:szCs w:val="24"/>
        </w:rPr>
        <w:t xml:space="preserve">DK will contact JC with regard to a suitable venue. </w:t>
      </w:r>
      <w:r w:rsidRPr="00DC7BA2">
        <w:rPr>
          <w:b/>
          <w:sz w:val="24"/>
          <w:szCs w:val="24"/>
        </w:rPr>
        <w:t>Action DK</w:t>
      </w:r>
    </w:p>
    <w:p w:rsidR="00DC7BA2" w:rsidRDefault="00DC7BA2" w:rsidP="00DC7BA2">
      <w:pPr>
        <w:pStyle w:val="ListParagraph"/>
        <w:ind w:left="360"/>
        <w:rPr>
          <w:sz w:val="24"/>
          <w:szCs w:val="24"/>
        </w:rPr>
      </w:pPr>
    </w:p>
    <w:p w:rsidR="005B2E74" w:rsidRDefault="005B2E74" w:rsidP="005B2E74">
      <w:pPr>
        <w:pStyle w:val="ListParagraph"/>
        <w:ind w:left="360"/>
        <w:rPr>
          <w:sz w:val="24"/>
          <w:szCs w:val="24"/>
        </w:rPr>
      </w:pPr>
      <w:r>
        <w:rPr>
          <w:sz w:val="24"/>
          <w:szCs w:val="24"/>
        </w:rPr>
        <w:t>The conference wil</w:t>
      </w:r>
      <w:r w:rsidR="00815756">
        <w:rPr>
          <w:sz w:val="24"/>
          <w:szCs w:val="24"/>
        </w:rPr>
        <w:t>l take the form of a 3-</w:t>
      </w:r>
      <w:r>
        <w:rPr>
          <w:sz w:val="24"/>
          <w:szCs w:val="24"/>
        </w:rPr>
        <w:t xml:space="preserve">minute thesis completion involving postgraduate students from Glasgow, Dundee, Aberdeen and Edinburgh. Each SOHRC Group will also present an update of activities. Vocational trainees should be invited to attend. </w:t>
      </w:r>
    </w:p>
    <w:p w:rsidR="005B2E74" w:rsidRPr="005B2E74" w:rsidRDefault="005B2E74" w:rsidP="005B2E74">
      <w:pPr>
        <w:pStyle w:val="ListParagraph"/>
        <w:ind w:left="360"/>
        <w:rPr>
          <w:sz w:val="24"/>
          <w:szCs w:val="24"/>
        </w:rPr>
      </w:pPr>
    </w:p>
    <w:p w:rsidR="000F19F8" w:rsidRPr="007530EA" w:rsidRDefault="000F19F8" w:rsidP="000F19F8">
      <w:pPr>
        <w:pStyle w:val="ListParagraph"/>
        <w:ind w:left="360"/>
        <w:rPr>
          <w:sz w:val="24"/>
          <w:szCs w:val="24"/>
        </w:rPr>
      </w:pPr>
    </w:p>
    <w:p w:rsidR="002030B5" w:rsidRDefault="000F19F8" w:rsidP="002030B5">
      <w:pPr>
        <w:pStyle w:val="ListParagraph"/>
        <w:numPr>
          <w:ilvl w:val="0"/>
          <w:numId w:val="3"/>
        </w:numPr>
        <w:rPr>
          <w:sz w:val="24"/>
          <w:szCs w:val="24"/>
        </w:rPr>
      </w:pPr>
      <w:r w:rsidRPr="007530EA">
        <w:rPr>
          <w:sz w:val="24"/>
          <w:szCs w:val="24"/>
        </w:rPr>
        <w:t>NRS Conference</w:t>
      </w:r>
    </w:p>
    <w:p w:rsidR="005B2E74" w:rsidRDefault="005B2E74" w:rsidP="005B2E74">
      <w:pPr>
        <w:pStyle w:val="ListParagraph"/>
        <w:ind w:left="360"/>
        <w:rPr>
          <w:sz w:val="24"/>
          <w:szCs w:val="24"/>
        </w:rPr>
      </w:pPr>
      <w:r>
        <w:rPr>
          <w:sz w:val="24"/>
          <w:szCs w:val="24"/>
        </w:rPr>
        <w:t>This takes place on 30</w:t>
      </w:r>
      <w:r w:rsidRPr="005B2E74">
        <w:rPr>
          <w:sz w:val="24"/>
          <w:szCs w:val="24"/>
          <w:vertAlign w:val="superscript"/>
        </w:rPr>
        <w:t>th</w:t>
      </w:r>
      <w:r>
        <w:rPr>
          <w:sz w:val="24"/>
          <w:szCs w:val="24"/>
        </w:rPr>
        <w:t xml:space="preserve"> October. SOHRC should present a poster on Group activities.</w:t>
      </w:r>
    </w:p>
    <w:p w:rsidR="005B2E74" w:rsidRPr="005B2E74" w:rsidRDefault="005B2E74" w:rsidP="005B2E74">
      <w:pPr>
        <w:pStyle w:val="ListParagraph"/>
        <w:ind w:left="360"/>
        <w:rPr>
          <w:b/>
          <w:sz w:val="24"/>
          <w:szCs w:val="24"/>
        </w:rPr>
      </w:pPr>
      <w:r w:rsidRPr="005B2E74">
        <w:rPr>
          <w:b/>
          <w:sz w:val="24"/>
          <w:szCs w:val="24"/>
        </w:rPr>
        <w:t>Action All Groups and DK</w:t>
      </w:r>
    </w:p>
    <w:p w:rsidR="000F19F8" w:rsidRPr="007530EA" w:rsidRDefault="000F19F8" w:rsidP="000F19F8">
      <w:pPr>
        <w:pStyle w:val="ListParagraph"/>
        <w:ind w:left="360"/>
        <w:rPr>
          <w:sz w:val="24"/>
          <w:szCs w:val="24"/>
        </w:rPr>
      </w:pPr>
    </w:p>
    <w:p w:rsidR="000F19F8" w:rsidRDefault="000F19F8" w:rsidP="002030B5">
      <w:pPr>
        <w:pStyle w:val="ListParagraph"/>
        <w:numPr>
          <w:ilvl w:val="0"/>
          <w:numId w:val="3"/>
        </w:numPr>
        <w:rPr>
          <w:sz w:val="24"/>
          <w:szCs w:val="24"/>
        </w:rPr>
      </w:pPr>
      <w:r w:rsidRPr="007530EA">
        <w:rPr>
          <w:sz w:val="24"/>
          <w:szCs w:val="24"/>
        </w:rPr>
        <w:t>Date of next meeting</w:t>
      </w:r>
    </w:p>
    <w:p w:rsidR="005B2E74" w:rsidRPr="007530EA" w:rsidRDefault="005B2E74" w:rsidP="005B2E74">
      <w:pPr>
        <w:pStyle w:val="ListParagraph"/>
        <w:ind w:left="360"/>
        <w:rPr>
          <w:sz w:val="24"/>
          <w:szCs w:val="24"/>
        </w:rPr>
      </w:pPr>
      <w:r>
        <w:rPr>
          <w:sz w:val="24"/>
          <w:szCs w:val="24"/>
        </w:rPr>
        <w:t>The Board will meet twice a year and the next meeting will take place on Monday 8</w:t>
      </w:r>
      <w:r w:rsidRPr="005B2E74">
        <w:rPr>
          <w:sz w:val="24"/>
          <w:szCs w:val="24"/>
          <w:vertAlign w:val="superscript"/>
        </w:rPr>
        <w:t>th</w:t>
      </w:r>
      <w:r>
        <w:rPr>
          <w:sz w:val="24"/>
          <w:szCs w:val="24"/>
        </w:rPr>
        <w:t xml:space="preserve"> October, 2.00-4.00pm at St Andrews House.</w:t>
      </w:r>
    </w:p>
    <w:p w:rsidR="002030B5" w:rsidRPr="007530EA" w:rsidRDefault="002030B5" w:rsidP="002030B5">
      <w:pPr>
        <w:pStyle w:val="ListParagraph"/>
        <w:ind w:left="1080"/>
        <w:rPr>
          <w:sz w:val="24"/>
          <w:szCs w:val="24"/>
        </w:rPr>
      </w:pPr>
    </w:p>
    <w:p w:rsidR="0057012A" w:rsidRDefault="0057012A" w:rsidP="00F903AC">
      <w:pPr>
        <w:jc w:val="center"/>
      </w:pPr>
    </w:p>
    <w:sectPr w:rsidR="0057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780"/>
    <w:multiLevelType w:val="hybridMultilevel"/>
    <w:tmpl w:val="3F60D5E0"/>
    <w:lvl w:ilvl="0" w:tplc="F9FCBA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951BA"/>
    <w:multiLevelType w:val="hybridMultilevel"/>
    <w:tmpl w:val="A6709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B5B25"/>
    <w:multiLevelType w:val="hybridMultilevel"/>
    <w:tmpl w:val="A4282C92"/>
    <w:lvl w:ilvl="0" w:tplc="0809000F">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396174B0"/>
    <w:multiLevelType w:val="hybridMultilevel"/>
    <w:tmpl w:val="16029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F0A17"/>
    <w:multiLevelType w:val="hybridMultilevel"/>
    <w:tmpl w:val="5E8E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723B12"/>
    <w:multiLevelType w:val="hybridMultilevel"/>
    <w:tmpl w:val="1FB85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E5A95"/>
    <w:multiLevelType w:val="multilevel"/>
    <w:tmpl w:val="A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AC"/>
    <w:rsid w:val="000F19F8"/>
    <w:rsid w:val="00142AE9"/>
    <w:rsid w:val="002030B5"/>
    <w:rsid w:val="00220914"/>
    <w:rsid w:val="00250EBA"/>
    <w:rsid w:val="002D2C4B"/>
    <w:rsid w:val="00310D0D"/>
    <w:rsid w:val="00475C4B"/>
    <w:rsid w:val="00480488"/>
    <w:rsid w:val="004832BD"/>
    <w:rsid w:val="00540340"/>
    <w:rsid w:val="0056360D"/>
    <w:rsid w:val="0057012A"/>
    <w:rsid w:val="005A51E9"/>
    <w:rsid w:val="005B2E74"/>
    <w:rsid w:val="005E450F"/>
    <w:rsid w:val="00605E03"/>
    <w:rsid w:val="006820DE"/>
    <w:rsid w:val="00684AFE"/>
    <w:rsid w:val="006F5AD7"/>
    <w:rsid w:val="007530EA"/>
    <w:rsid w:val="00815756"/>
    <w:rsid w:val="00A32BD1"/>
    <w:rsid w:val="00A81A16"/>
    <w:rsid w:val="00B169BD"/>
    <w:rsid w:val="00B82C7F"/>
    <w:rsid w:val="00B97869"/>
    <w:rsid w:val="00DC7BA2"/>
    <w:rsid w:val="00E500EA"/>
    <w:rsid w:val="00E6292C"/>
    <w:rsid w:val="00EA1548"/>
    <w:rsid w:val="00ED2650"/>
    <w:rsid w:val="00F414FF"/>
    <w:rsid w:val="00F9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973D"/>
  <w15:chartTrackingRefBased/>
  <w15:docId w15:val="{84F1B605-FB3A-4688-8FA9-3931A37D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A"/>
    <w:pPr>
      <w:ind w:left="720"/>
      <w:contextualSpacing/>
    </w:pPr>
  </w:style>
  <w:style w:type="character" w:customStyle="1" w:styleId="apple-converted-space">
    <w:name w:val="apple-converted-space"/>
    <w:basedOn w:val="DefaultParagraphFont"/>
    <w:rsid w:val="0057012A"/>
  </w:style>
  <w:style w:type="character" w:customStyle="1" w:styleId="name">
    <w:name w:val="name"/>
    <w:basedOn w:val="DefaultParagraphFont"/>
    <w:rsid w:val="0057012A"/>
  </w:style>
  <w:style w:type="character" w:styleId="Hyperlink">
    <w:name w:val="Hyperlink"/>
    <w:basedOn w:val="DefaultParagraphFont"/>
    <w:uiPriority w:val="99"/>
    <w:semiHidden/>
    <w:unhideWhenUsed/>
    <w:rsid w:val="00570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9416">
      <w:bodyDiv w:val="1"/>
      <w:marLeft w:val="0"/>
      <w:marRight w:val="0"/>
      <w:marTop w:val="0"/>
      <w:marBottom w:val="0"/>
      <w:divBdr>
        <w:top w:val="none" w:sz="0" w:space="0" w:color="auto"/>
        <w:left w:val="none" w:sz="0" w:space="0" w:color="auto"/>
        <w:bottom w:val="none" w:sz="0" w:space="0" w:color="auto"/>
        <w:right w:val="none" w:sz="0" w:space="0" w:color="auto"/>
      </w:divBdr>
      <w:divsChild>
        <w:div w:id="2111512798">
          <w:marLeft w:val="0"/>
          <w:marRight w:val="0"/>
          <w:marTop w:val="0"/>
          <w:marBottom w:val="0"/>
          <w:divBdr>
            <w:top w:val="none" w:sz="0" w:space="0" w:color="auto"/>
            <w:left w:val="none" w:sz="0" w:space="0" w:color="auto"/>
            <w:bottom w:val="none" w:sz="0" w:space="0" w:color="auto"/>
            <w:right w:val="none" w:sz="0" w:space="0" w:color="auto"/>
          </w:divBdr>
          <w:divsChild>
            <w:div w:id="33703424">
              <w:marLeft w:val="0"/>
              <w:marRight w:val="0"/>
              <w:marTop w:val="0"/>
              <w:marBottom w:val="0"/>
              <w:divBdr>
                <w:top w:val="none" w:sz="0" w:space="0" w:color="auto"/>
                <w:left w:val="none" w:sz="0" w:space="0" w:color="auto"/>
                <w:bottom w:val="none" w:sz="0" w:space="0" w:color="auto"/>
                <w:right w:val="none" w:sz="0" w:space="0" w:color="auto"/>
              </w:divBdr>
              <w:divsChild>
                <w:div w:id="1927642154">
                  <w:marLeft w:val="0"/>
                  <w:marRight w:val="0"/>
                  <w:marTop w:val="0"/>
                  <w:marBottom w:val="0"/>
                  <w:divBdr>
                    <w:top w:val="none" w:sz="0" w:space="0" w:color="auto"/>
                    <w:left w:val="none" w:sz="0" w:space="0" w:color="auto"/>
                    <w:bottom w:val="none" w:sz="0" w:space="0" w:color="auto"/>
                    <w:right w:val="none" w:sz="0" w:space="0" w:color="auto"/>
                  </w:divBdr>
                  <w:divsChild>
                    <w:div w:id="1454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967">
          <w:marLeft w:val="0"/>
          <w:marRight w:val="0"/>
          <w:marTop w:val="0"/>
          <w:marBottom w:val="0"/>
          <w:divBdr>
            <w:top w:val="none" w:sz="0" w:space="0" w:color="auto"/>
            <w:left w:val="none" w:sz="0" w:space="0" w:color="auto"/>
            <w:bottom w:val="none" w:sz="0" w:space="0" w:color="auto"/>
            <w:right w:val="none" w:sz="0" w:space="0" w:color="auto"/>
          </w:divBdr>
          <w:divsChild>
            <w:div w:id="1003893805">
              <w:marLeft w:val="0"/>
              <w:marRight w:val="0"/>
              <w:marTop w:val="0"/>
              <w:marBottom w:val="0"/>
              <w:divBdr>
                <w:top w:val="none" w:sz="0" w:space="0" w:color="auto"/>
                <w:left w:val="none" w:sz="0" w:space="0" w:color="auto"/>
                <w:bottom w:val="none" w:sz="0" w:space="0" w:color="auto"/>
                <w:right w:val="none" w:sz="0" w:space="0" w:color="auto"/>
              </w:divBdr>
              <w:divsChild>
                <w:div w:id="1697657424">
                  <w:marLeft w:val="0"/>
                  <w:marRight w:val="0"/>
                  <w:marTop w:val="0"/>
                  <w:marBottom w:val="0"/>
                  <w:divBdr>
                    <w:top w:val="none" w:sz="0" w:space="0" w:color="auto"/>
                    <w:left w:val="none" w:sz="0" w:space="0" w:color="auto"/>
                    <w:bottom w:val="none" w:sz="0" w:space="0" w:color="auto"/>
                    <w:right w:val="none" w:sz="0" w:space="0" w:color="auto"/>
                  </w:divBdr>
                  <w:divsChild>
                    <w:div w:id="1375615690">
                      <w:marLeft w:val="0"/>
                      <w:marRight w:val="0"/>
                      <w:marTop w:val="0"/>
                      <w:marBottom w:val="300"/>
                      <w:divBdr>
                        <w:top w:val="none" w:sz="0" w:space="0" w:color="auto"/>
                        <w:left w:val="none" w:sz="0" w:space="0" w:color="auto"/>
                        <w:bottom w:val="none" w:sz="0" w:space="0" w:color="auto"/>
                        <w:right w:val="none" w:sz="0" w:space="0" w:color="auto"/>
                      </w:divBdr>
                      <w:divsChild>
                        <w:div w:id="238758607">
                          <w:marLeft w:val="0"/>
                          <w:marRight w:val="0"/>
                          <w:marTop w:val="0"/>
                          <w:marBottom w:val="0"/>
                          <w:divBdr>
                            <w:top w:val="none" w:sz="0" w:space="0" w:color="auto"/>
                            <w:left w:val="none" w:sz="0" w:space="0" w:color="auto"/>
                            <w:bottom w:val="none" w:sz="0" w:space="0" w:color="auto"/>
                            <w:right w:val="none" w:sz="0" w:space="0" w:color="auto"/>
                          </w:divBdr>
                          <w:divsChild>
                            <w:div w:id="1404522802">
                              <w:marLeft w:val="0"/>
                              <w:marRight w:val="0"/>
                              <w:marTop w:val="0"/>
                              <w:marBottom w:val="0"/>
                              <w:divBdr>
                                <w:top w:val="none" w:sz="0" w:space="0" w:color="auto"/>
                                <w:left w:val="none" w:sz="0" w:space="0" w:color="auto"/>
                                <w:bottom w:val="none" w:sz="0" w:space="0" w:color="auto"/>
                                <w:right w:val="none" w:sz="0" w:space="0" w:color="auto"/>
                              </w:divBdr>
                              <w:divsChild>
                                <w:div w:id="461726549">
                                  <w:marLeft w:val="0"/>
                                  <w:marRight w:val="0"/>
                                  <w:marTop w:val="0"/>
                                  <w:marBottom w:val="0"/>
                                  <w:divBdr>
                                    <w:top w:val="none" w:sz="0" w:space="0" w:color="auto"/>
                                    <w:left w:val="none" w:sz="0" w:space="0" w:color="auto"/>
                                    <w:bottom w:val="none" w:sz="0" w:space="0" w:color="auto"/>
                                    <w:right w:val="none" w:sz="0" w:space="0" w:color="auto"/>
                                  </w:divBdr>
                                  <w:divsChild>
                                    <w:div w:id="597374433">
                                      <w:marLeft w:val="0"/>
                                      <w:marRight w:val="0"/>
                                      <w:marTop w:val="0"/>
                                      <w:marBottom w:val="150"/>
                                      <w:divBdr>
                                        <w:top w:val="none" w:sz="0" w:space="0" w:color="auto"/>
                                        <w:left w:val="none" w:sz="0" w:space="0" w:color="auto"/>
                                        <w:bottom w:val="none" w:sz="0" w:space="0" w:color="auto"/>
                                        <w:right w:val="none" w:sz="0" w:space="0" w:color="auto"/>
                                      </w:divBdr>
                                      <w:divsChild>
                                        <w:div w:id="343828101">
                                          <w:marLeft w:val="0"/>
                                          <w:marRight w:val="0"/>
                                          <w:marTop w:val="0"/>
                                          <w:marBottom w:val="0"/>
                                          <w:divBdr>
                                            <w:top w:val="none" w:sz="0" w:space="0" w:color="auto"/>
                                            <w:left w:val="none" w:sz="0" w:space="0" w:color="auto"/>
                                            <w:bottom w:val="none" w:sz="0" w:space="0" w:color="auto"/>
                                            <w:right w:val="none" w:sz="0" w:space="0" w:color="auto"/>
                                          </w:divBdr>
                                          <w:divsChild>
                                            <w:div w:id="522520273">
                                              <w:marLeft w:val="0"/>
                                              <w:marRight w:val="0"/>
                                              <w:marTop w:val="0"/>
                                              <w:marBottom w:val="0"/>
                                              <w:divBdr>
                                                <w:top w:val="none" w:sz="0" w:space="0" w:color="auto"/>
                                                <w:left w:val="none" w:sz="0" w:space="0" w:color="auto"/>
                                                <w:bottom w:val="none" w:sz="0" w:space="0" w:color="auto"/>
                                                <w:right w:val="none" w:sz="0" w:space="0" w:color="auto"/>
                                              </w:divBdr>
                                              <w:divsChild>
                                                <w:div w:id="1003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A3A0E244.dotm</Template>
  <TotalTime>109</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Kelliher</dc:creator>
  <cp:keywords/>
  <dc:description/>
  <cp:lastModifiedBy>Deirdre Kelliher</cp:lastModifiedBy>
  <cp:revision>5</cp:revision>
  <dcterms:created xsi:type="dcterms:W3CDTF">2018-05-21T16:45:00Z</dcterms:created>
  <dcterms:modified xsi:type="dcterms:W3CDTF">2018-06-08T10:37:00Z</dcterms:modified>
</cp:coreProperties>
</file>