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E03" w:rsidRDefault="00605E03" w:rsidP="00A828C4">
      <w:pPr>
        <w:rPr>
          <w:sz w:val="28"/>
          <w:szCs w:val="28"/>
        </w:rPr>
      </w:pPr>
      <w:r>
        <w:rPr>
          <w:noProof/>
          <w:sz w:val="28"/>
          <w:szCs w:val="28"/>
          <w:lang w:eastAsia="en-GB"/>
        </w:rPr>
        <w:drawing>
          <wp:inline distT="0" distB="0" distL="0" distR="0">
            <wp:extent cx="2736448"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HRC_Pantone300.png"/>
                    <pic:cNvPicPr/>
                  </pic:nvPicPr>
                  <pic:blipFill>
                    <a:blip r:embed="rId5">
                      <a:extLst>
                        <a:ext uri="{28A0092B-C50C-407E-A947-70E740481C1C}">
                          <a14:useLocalDpi xmlns:a14="http://schemas.microsoft.com/office/drawing/2010/main" val="0"/>
                        </a:ext>
                      </a:extLst>
                    </a:blip>
                    <a:stretch>
                      <a:fillRect/>
                    </a:stretch>
                  </pic:blipFill>
                  <pic:spPr>
                    <a:xfrm>
                      <a:off x="0" y="0"/>
                      <a:ext cx="2792146" cy="1486987"/>
                    </a:xfrm>
                    <a:prstGeom prst="rect">
                      <a:avLst/>
                    </a:prstGeom>
                  </pic:spPr>
                </pic:pic>
              </a:graphicData>
            </a:graphic>
          </wp:inline>
        </w:drawing>
      </w:r>
    </w:p>
    <w:p w:rsidR="002030B5" w:rsidRDefault="00A828C4" w:rsidP="00A828C4">
      <w:pPr>
        <w:rPr>
          <w:sz w:val="24"/>
          <w:szCs w:val="24"/>
        </w:rPr>
      </w:pPr>
      <w:r>
        <w:rPr>
          <w:sz w:val="24"/>
          <w:szCs w:val="24"/>
        </w:rPr>
        <w:t xml:space="preserve">Minutes of the </w:t>
      </w:r>
      <w:r w:rsidR="00D43BE2" w:rsidRPr="00A828C4">
        <w:rPr>
          <w:sz w:val="24"/>
          <w:szCs w:val="24"/>
        </w:rPr>
        <w:t>SOHRC Board Meeting</w:t>
      </w:r>
      <w:r>
        <w:rPr>
          <w:sz w:val="24"/>
          <w:szCs w:val="24"/>
        </w:rPr>
        <w:t xml:space="preserve"> on</w:t>
      </w:r>
      <w:r w:rsidR="00D43BE2" w:rsidRPr="00A828C4">
        <w:rPr>
          <w:sz w:val="24"/>
          <w:szCs w:val="24"/>
        </w:rPr>
        <w:t xml:space="preserve"> Monday </w:t>
      </w:r>
      <w:r w:rsidR="0004735F" w:rsidRPr="00A828C4">
        <w:rPr>
          <w:sz w:val="24"/>
          <w:szCs w:val="24"/>
        </w:rPr>
        <w:t>2</w:t>
      </w:r>
      <w:r w:rsidR="0078419F" w:rsidRPr="00A828C4">
        <w:rPr>
          <w:sz w:val="24"/>
          <w:szCs w:val="24"/>
        </w:rPr>
        <w:t>8</w:t>
      </w:r>
      <w:r w:rsidR="0004735F" w:rsidRPr="00A828C4">
        <w:rPr>
          <w:sz w:val="24"/>
          <w:szCs w:val="24"/>
          <w:vertAlign w:val="superscript"/>
        </w:rPr>
        <w:t>th</w:t>
      </w:r>
      <w:r w:rsidR="00644272">
        <w:rPr>
          <w:sz w:val="24"/>
          <w:szCs w:val="24"/>
        </w:rPr>
        <w:t xml:space="preserve"> </w:t>
      </w:r>
      <w:proofErr w:type="gramStart"/>
      <w:r w:rsidR="0078419F" w:rsidRPr="00A828C4">
        <w:rPr>
          <w:sz w:val="24"/>
          <w:szCs w:val="24"/>
        </w:rPr>
        <w:t>Octobe</w:t>
      </w:r>
      <w:r w:rsidR="0095274F">
        <w:rPr>
          <w:sz w:val="24"/>
          <w:szCs w:val="24"/>
        </w:rPr>
        <w:t>r</w:t>
      </w:r>
      <w:r w:rsidR="00644272">
        <w:rPr>
          <w:sz w:val="24"/>
          <w:szCs w:val="24"/>
        </w:rPr>
        <w:t>,</w:t>
      </w:r>
      <w:proofErr w:type="gramEnd"/>
      <w:r w:rsidR="002030B5" w:rsidRPr="00A828C4">
        <w:rPr>
          <w:sz w:val="24"/>
          <w:szCs w:val="24"/>
        </w:rPr>
        <w:t xml:space="preserve"> 2.00-4.00pm</w:t>
      </w:r>
      <w:r>
        <w:rPr>
          <w:sz w:val="24"/>
          <w:szCs w:val="24"/>
        </w:rPr>
        <w:t xml:space="preserve"> at </w:t>
      </w:r>
      <w:r w:rsidR="002030B5" w:rsidRPr="00A828C4">
        <w:rPr>
          <w:sz w:val="24"/>
          <w:szCs w:val="24"/>
        </w:rPr>
        <w:t>St Andrew’s House</w:t>
      </w:r>
      <w:r w:rsidR="0095274F">
        <w:rPr>
          <w:sz w:val="24"/>
          <w:szCs w:val="24"/>
        </w:rPr>
        <w:t>, Edinburgh</w:t>
      </w:r>
    </w:p>
    <w:p w:rsidR="00A828C4" w:rsidRDefault="00A828C4" w:rsidP="00A828C4">
      <w:pPr>
        <w:rPr>
          <w:sz w:val="24"/>
          <w:szCs w:val="24"/>
        </w:rPr>
      </w:pPr>
      <w:r>
        <w:rPr>
          <w:sz w:val="24"/>
          <w:szCs w:val="24"/>
        </w:rPr>
        <w:t>Apologies: Mark Hector, John Gibson, George Cherukara</w:t>
      </w:r>
      <w:r w:rsidR="00413DA1">
        <w:rPr>
          <w:sz w:val="24"/>
          <w:szCs w:val="24"/>
        </w:rPr>
        <w:t>.</w:t>
      </w:r>
    </w:p>
    <w:p w:rsidR="00A828C4" w:rsidRPr="00A828C4" w:rsidRDefault="00A828C4" w:rsidP="00A828C4">
      <w:pPr>
        <w:rPr>
          <w:sz w:val="24"/>
          <w:szCs w:val="24"/>
        </w:rPr>
      </w:pPr>
      <w:r>
        <w:rPr>
          <w:sz w:val="24"/>
          <w:szCs w:val="24"/>
        </w:rPr>
        <w:t>Present: Tom Ferris, Peter Mossey, Jan Clarkson</w:t>
      </w:r>
      <w:r w:rsidR="00A523ED">
        <w:rPr>
          <w:sz w:val="24"/>
          <w:szCs w:val="24"/>
        </w:rPr>
        <w:t xml:space="preserve"> (by teleconference), Jeremy Bagg, Lorna Macpherson, Angus Walls, David Felix</w:t>
      </w:r>
      <w:r w:rsidR="00412875">
        <w:rPr>
          <w:sz w:val="24"/>
          <w:szCs w:val="24"/>
        </w:rPr>
        <w:t>, Deirdre Kelliher.</w:t>
      </w:r>
    </w:p>
    <w:p w:rsidR="002030B5" w:rsidRDefault="00412875" w:rsidP="002030B5">
      <w:pPr>
        <w:pStyle w:val="ListParagraph"/>
        <w:numPr>
          <w:ilvl w:val="0"/>
          <w:numId w:val="3"/>
        </w:numPr>
        <w:rPr>
          <w:sz w:val="24"/>
          <w:szCs w:val="24"/>
        </w:rPr>
      </w:pPr>
      <w:r>
        <w:rPr>
          <w:sz w:val="24"/>
          <w:szCs w:val="24"/>
        </w:rPr>
        <w:t>Tom Ferris welcome</w:t>
      </w:r>
      <w:r w:rsidR="00695505">
        <w:rPr>
          <w:sz w:val="24"/>
          <w:szCs w:val="24"/>
        </w:rPr>
        <w:t>d</w:t>
      </w:r>
      <w:r>
        <w:rPr>
          <w:sz w:val="24"/>
          <w:szCs w:val="24"/>
        </w:rPr>
        <w:t xml:space="preserve"> the Board members to the meeting</w:t>
      </w:r>
    </w:p>
    <w:p w:rsidR="006703A5" w:rsidRDefault="006703A5" w:rsidP="006703A5">
      <w:pPr>
        <w:pStyle w:val="ListParagraph"/>
        <w:ind w:left="360"/>
        <w:rPr>
          <w:sz w:val="24"/>
          <w:szCs w:val="24"/>
        </w:rPr>
      </w:pPr>
    </w:p>
    <w:p w:rsidR="006703A5" w:rsidRDefault="00412875" w:rsidP="00413DA1">
      <w:pPr>
        <w:pStyle w:val="ListParagraph"/>
        <w:numPr>
          <w:ilvl w:val="0"/>
          <w:numId w:val="3"/>
        </w:numPr>
        <w:rPr>
          <w:sz w:val="24"/>
          <w:szCs w:val="24"/>
        </w:rPr>
      </w:pPr>
      <w:r>
        <w:rPr>
          <w:sz w:val="24"/>
          <w:szCs w:val="24"/>
        </w:rPr>
        <w:t>The m</w:t>
      </w:r>
      <w:r w:rsidR="006703A5">
        <w:rPr>
          <w:sz w:val="24"/>
          <w:szCs w:val="24"/>
        </w:rPr>
        <w:t xml:space="preserve">inutes of </w:t>
      </w:r>
      <w:r>
        <w:rPr>
          <w:sz w:val="24"/>
          <w:szCs w:val="24"/>
        </w:rPr>
        <w:t xml:space="preserve">the </w:t>
      </w:r>
      <w:r w:rsidR="006703A5">
        <w:rPr>
          <w:sz w:val="24"/>
          <w:szCs w:val="24"/>
        </w:rPr>
        <w:t>April meeting</w:t>
      </w:r>
      <w:r w:rsidR="0067090D">
        <w:rPr>
          <w:sz w:val="24"/>
          <w:szCs w:val="24"/>
        </w:rPr>
        <w:t xml:space="preserve"> </w:t>
      </w:r>
      <w:r>
        <w:rPr>
          <w:sz w:val="24"/>
          <w:szCs w:val="24"/>
        </w:rPr>
        <w:t>were found to be correct.</w:t>
      </w:r>
      <w:r w:rsidR="00413DA1">
        <w:rPr>
          <w:sz w:val="24"/>
          <w:szCs w:val="24"/>
        </w:rPr>
        <w:t xml:space="preserve"> However, there were </w:t>
      </w:r>
      <w:r w:rsidR="00695505">
        <w:rPr>
          <w:sz w:val="24"/>
          <w:szCs w:val="24"/>
        </w:rPr>
        <w:t>some</w:t>
      </w:r>
      <w:r w:rsidR="00413DA1">
        <w:rPr>
          <w:sz w:val="24"/>
          <w:szCs w:val="24"/>
        </w:rPr>
        <w:t xml:space="preserve"> issues arising from the actions:</w:t>
      </w:r>
    </w:p>
    <w:p w:rsidR="00413DA1" w:rsidRDefault="00413DA1" w:rsidP="00413DA1">
      <w:pPr>
        <w:pStyle w:val="ListParagraph"/>
        <w:rPr>
          <w:sz w:val="24"/>
          <w:szCs w:val="24"/>
        </w:rPr>
      </w:pPr>
    </w:p>
    <w:p w:rsidR="00C55D63" w:rsidRPr="00413DA1" w:rsidRDefault="00C55D63" w:rsidP="00413DA1">
      <w:pPr>
        <w:pStyle w:val="ListParagraph"/>
        <w:rPr>
          <w:sz w:val="24"/>
          <w:szCs w:val="24"/>
        </w:rPr>
      </w:pPr>
      <w:r>
        <w:rPr>
          <w:sz w:val="24"/>
          <w:szCs w:val="24"/>
        </w:rPr>
        <w:t>Item 3 Public Health and Health Services Research Group</w:t>
      </w:r>
    </w:p>
    <w:p w:rsidR="00413DA1" w:rsidRDefault="00C55D63" w:rsidP="00413DA1">
      <w:pPr>
        <w:pStyle w:val="ListParagraph"/>
        <w:rPr>
          <w:sz w:val="24"/>
          <w:szCs w:val="24"/>
        </w:rPr>
      </w:pPr>
      <w:r>
        <w:rPr>
          <w:sz w:val="24"/>
          <w:szCs w:val="24"/>
        </w:rPr>
        <w:t xml:space="preserve">Action 1:  </w:t>
      </w:r>
      <w:r w:rsidR="00413DA1">
        <w:rPr>
          <w:sz w:val="24"/>
          <w:szCs w:val="24"/>
        </w:rPr>
        <w:t>TF had not</w:t>
      </w:r>
      <w:r>
        <w:rPr>
          <w:sz w:val="24"/>
          <w:szCs w:val="24"/>
        </w:rPr>
        <w:t xml:space="preserve"> </w:t>
      </w:r>
      <w:r w:rsidR="00413DA1">
        <w:rPr>
          <w:sz w:val="24"/>
          <w:szCs w:val="24"/>
        </w:rPr>
        <w:t xml:space="preserve">managed to </w:t>
      </w:r>
      <w:r w:rsidR="00C17720">
        <w:rPr>
          <w:sz w:val="24"/>
          <w:szCs w:val="24"/>
        </w:rPr>
        <w:t>garner</w:t>
      </w:r>
      <w:r w:rsidR="00413DA1">
        <w:rPr>
          <w:sz w:val="24"/>
          <w:szCs w:val="24"/>
        </w:rPr>
        <w:t xml:space="preserve"> interest in the ISCOPE project with </w:t>
      </w:r>
      <w:r>
        <w:rPr>
          <w:sz w:val="24"/>
          <w:szCs w:val="24"/>
        </w:rPr>
        <w:t xml:space="preserve">colleagues in the Scottish Government. </w:t>
      </w:r>
    </w:p>
    <w:p w:rsidR="00C55D63" w:rsidRDefault="00C55D63" w:rsidP="00413DA1">
      <w:pPr>
        <w:pStyle w:val="ListParagraph"/>
        <w:rPr>
          <w:sz w:val="24"/>
          <w:szCs w:val="24"/>
        </w:rPr>
      </w:pPr>
      <w:r>
        <w:rPr>
          <w:sz w:val="24"/>
          <w:szCs w:val="24"/>
        </w:rPr>
        <w:t>Action 2: TF and LM will</w:t>
      </w:r>
      <w:r w:rsidR="00695505">
        <w:rPr>
          <w:sz w:val="24"/>
          <w:szCs w:val="24"/>
        </w:rPr>
        <w:t xml:space="preserve"> meet</w:t>
      </w:r>
      <w:r>
        <w:rPr>
          <w:sz w:val="24"/>
          <w:szCs w:val="24"/>
        </w:rPr>
        <w:t xml:space="preserve"> </w:t>
      </w:r>
      <w:r w:rsidR="00C17720">
        <w:rPr>
          <w:sz w:val="24"/>
          <w:szCs w:val="24"/>
        </w:rPr>
        <w:t>before the end of the year</w:t>
      </w:r>
      <w:r>
        <w:rPr>
          <w:sz w:val="24"/>
          <w:szCs w:val="24"/>
        </w:rPr>
        <w:t xml:space="preserve"> to discuss future funding of the </w:t>
      </w:r>
      <w:r w:rsidR="00C17720">
        <w:rPr>
          <w:sz w:val="24"/>
          <w:szCs w:val="24"/>
        </w:rPr>
        <w:t xml:space="preserve">evaluation of </w:t>
      </w:r>
      <w:proofErr w:type="spellStart"/>
      <w:r>
        <w:rPr>
          <w:sz w:val="24"/>
          <w:szCs w:val="24"/>
        </w:rPr>
        <w:t>Chi</w:t>
      </w:r>
      <w:r w:rsidR="00C774AC">
        <w:rPr>
          <w:sz w:val="24"/>
          <w:szCs w:val="24"/>
        </w:rPr>
        <w:t>ld</w:t>
      </w:r>
      <w:r>
        <w:rPr>
          <w:sz w:val="24"/>
          <w:szCs w:val="24"/>
        </w:rPr>
        <w:t>smile</w:t>
      </w:r>
      <w:proofErr w:type="spellEnd"/>
      <w:r>
        <w:rPr>
          <w:sz w:val="24"/>
          <w:szCs w:val="24"/>
        </w:rPr>
        <w:t>.</w:t>
      </w:r>
    </w:p>
    <w:p w:rsidR="00C55D63" w:rsidRDefault="00C55D63" w:rsidP="00413DA1">
      <w:pPr>
        <w:pStyle w:val="ListParagraph"/>
        <w:rPr>
          <w:sz w:val="24"/>
          <w:szCs w:val="24"/>
        </w:rPr>
      </w:pPr>
      <w:r>
        <w:rPr>
          <w:sz w:val="24"/>
          <w:szCs w:val="24"/>
        </w:rPr>
        <w:t>Item 5 Education Research Group</w:t>
      </w:r>
    </w:p>
    <w:p w:rsidR="0067090D" w:rsidRPr="0067090D" w:rsidRDefault="00C774AC" w:rsidP="001B46B7">
      <w:pPr>
        <w:pStyle w:val="ListParagraph"/>
        <w:rPr>
          <w:sz w:val="24"/>
          <w:szCs w:val="24"/>
        </w:rPr>
      </w:pPr>
      <w:r>
        <w:rPr>
          <w:sz w:val="24"/>
          <w:szCs w:val="24"/>
        </w:rPr>
        <w:t>Action 1: GC had spoken to Jamie Dickie in relation to GDPR. J</w:t>
      </w:r>
      <w:r w:rsidR="00695505">
        <w:rPr>
          <w:sz w:val="24"/>
          <w:szCs w:val="24"/>
        </w:rPr>
        <w:t xml:space="preserve">amie </w:t>
      </w:r>
      <w:r>
        <w:rPr>
          <w:sz w:val="24"/>
          <w:szCs w:val="24"/>
        </w:rPr>
        <w:t>D</w:t>
      </w:r>
      <w:r w:rsidR="00695505">
        <w:rPr>
          <w:sz w:val="24"/>
          <w:szCs w:val="24"/>
        </w:rPr>
        <w:t>ickie</w:t>
      </w:r>
      <w:r>
        <w:rPr>
          <w:sz w:val="24"/>
          <w:szCs w:val="24"/>
        </w:rPr>
        <w:t xml:space="preserve"> followed guidance from the U</w:t>
      </w:r>
      <w:r w:rsidR="004C68F5">
        <w:rPr>
          <w:sz w:val="24"/>
          <w:szCs w:val="24"/>
        </w:rPr>
        <w:t>K</w:t>
      </w:r>
      <w:r>
        <w:rPr>
          <w:sz w:val="24"/>
          <w:szCs w:val="24"/>
        </w:rPr>
        <w:t xml:space="preserve"> Information Commissioner’s Office</w:t>
      </w:r>
      <w:r w:rsidR="004C68F5">
        <w:rPr>
          <w:sz w:val="24"/>
          <w:szCs w:val="24"/>
        </w:rPr>
        <w:t xml:space="preserve">. This may be applicable to a collaborative MMI project where </w:t>
      </w:r>
      <w:r w:rsidR="004C68F5">
        <w:t xml:space="preserve">there is no prior consent from the intended participants on the use of personal data. </w:t>
      </w:r>
      <w:r w:rsidR="004C68F5">
        <w:rPr>
          <w:sz w:val="24"/>
          <w:szCs w:val="24"/>
        </w:rPr>
        <w:t>GC</w:t>
      </w:r>
      <w:r>
        <w:rPr>
          <w:sz w:val="24"/>
          <w:szCs w:val="24"/>
        </w:rPr>
        <w:t xml:space="preserve"> provided a paper on </w:t>
      </w:r>
      <w:r>
        <w:t>use of Legitimate Interests provision in GDPR as advised by the Information Commissioner’s Office</w:t>
      </w:r>
      <w:r w:rsidR="00D00D4E">
        <w:t xml:space="preserve">. </w:t>
      </w:r>
      <w:r w:rsidR="004C68F5">
        <w:t>DK will circulate</w:t>
      </w:r>
      <w:r w:rsidR="00D00D4E">
        <w:t xml:space="preserve"> the paper</w:t>
      </w:r>
      <w:r w:rsidR="004C68F5">
        <w:t xml:space="preserve"> to the Board.</w:t>
      </w:r>
      <w:r w:rsidR="004C68F5">
        <w:tab/>
      </w:r>
      <w:r w:rsidR="00695505">
        <w:tab/>
      </w:r>
      <w:r w:rsidR="00695505">
        <w:tab/>
      </w:r>
      <w:r w:rsidR="00695505">
        <w:tab/>
      </w:r>
      <w:r w:rsidR="00695505">
        <w:tab/>
      </w:r>
      <w:r w:rsidR="00695505">
        <w:tab/>
      </w:r>
      <w:r w:rsidR="00695505" w:rsidRPr="00695505">
        <w:rPr>
          <w:b/>
          <w:bCs/>
        </w:rPr>
        <w:t>Action DK</w:t>
      </w:r>
      <w:r w:rsidR="004C68F5">
        <w:tab/>
      </w:r>
      <w:r w:rsidR="004C68F5">
        <w:tab/>
      </w:r>
      <w:r w:rsidR="004C68F5">
        <w:tab/>
      </w:r>
      <w:r w:rsidR="00695505">
        <w:tab/>
      </w:r>
      <w:r w:rsidR="00695505">
        <w:tab/>
      </w:r>
      <w:r w:rsidR="00695505">
        <w:tab/>
      </w:r>
    </w:p>
    <w:p w:rsidR="00813792" w:rsidRDefault="00ED2650" w:rsidP="00813792">
      <w:pPr>
        <w:pStyle w:val="ListParagraph"/>
        <w:numPr>
          <w:ilvl w:val="0"/>
          <w:numId w:val="3"/>
        </w:numPr>
        <w:rPr>
          <w:sz w:val="24"/>
          <w:szCs w:val="24"/>
        </w:rPr>
      </w:pPr>
      <w:r w:rsidRPr="007530EA">
        <w:rPr>
          <w:sz w:val="24"/>
          <w:szCs w:val="24"/>
        </w:rPr>
        <w:t>Public Health and Health Services Research Grou</w:t>
      </w:r>
      <w:r w:rsidR="00813792">
        <w:rPr>
          <w:sz w:val="24"/>
          <w:szCs w:val="24"/>
        </w:rPr>
        <w:t>p</w:t>
      </w:r>
    </w:p>
    <w:p w:rsidR="009B5D52" w:rsidRDefault="00813792" w:rsidP="00CF00E6">
      <w:pPr>
        <w:pStyle w:val="ListParagraph"/>
        <w:ind w:left="360"/>
        <w:rPr>
          <w:sz w:val="24"/>
          <w:szCs w:val="24"/>
        </w:rPr>
      </w:pPr>
      <w:r>
        <w:rPr>
          <w:sz w:val="24"/>
          <w:szCs w:val="24"/>
        </w:rPr>
        <w:t xml:space="preserve">In the final round of the </w:t>
      </w:r>
      <w:r w:rsidR="009B5D52" w:rsidRPr="00813792">
        <w:rPr>
          <w:sz w:val="24"/>
          <w:szCs w:val="24"/>
        </w:rPr>
        <w:t>CSO catalyst grant</w:t>
      </w:r>
      <w:r>
        <w:rPr>
          <w:sz w:val="24"/>
          <w:szCs w:val="24"/>
        </w:rPr>
        <w:t xml:space="preserve"> </w:t>
      </w:r>
      <w:r w:rsidR="009B5D52" w:rsidRPr="00813792">
        <w:rPr>
          <w:sz w:val="24"/>
          <w:szCs w:val="24"/>
        </w:rPr>
        <w:t>s</w:t>
      </w:r>
      <w:r>
        <w:rPr>
          <w:sz w:val="24"/>
          <w:szCs w:val="24"/>
        </w:rPr>
        <w:t>cheme</w:t>
      </w:r>
      <w:r w:rsidR="00A90AAF">
        <w:rPr>
          <w:sz w:val="24"/>
          <w:szCs w:val="24"/>
        </w:rPr>
        <w:t>,</w:t>
      </w:r>
      <w:r w:rsidRPr="00813792">
        <w:rPr>
          <w:sz w:val="24"/>
          <w:szCs w:val="24"/>
        </w:rPr>
        <w:t xml:space="preserve"> </w:t>
      </w:r>
      <w:r w:rsidR="00CF00E6">
        <w:rPr>
          <w:sz w:val="24"/>
          <w:szCs w:val="24"/>
        </w:rPr>
        <w:t>awards were made to</w:t>
      </w:r>
      <w:r w:rsidR="009B5D52" w:rsidRPr="00813792">
        <w:rPr>
          <w:sz w:val="24"/>
          <w:szCs w:val="24"/>
        </w:rPr>
        <w:t xml:space="preserve"> Al Ross</w:t>
      </w:r>
      <w:r w:rsidR="00306A52">
        <w:rPr>
          <w:sz w:val="24"/>
          <w:szCs w:val="24"/>
        </w:rPr>
        <w:t>, “</w:t>
      </w:r>
      <w:r w:rsidR="00306A52" w:rsidRPr="00306A52">
        <w:rPr>
          <w:sz w:val="24"/>
          <w:szCs w:val="24"/>
        </w:rPr>
        <w:t>Feasibility test of FACTORS, a Human Factors-based quality improvement tool for prevention in dental practice</w:t>
      </w:r>
      <w:r w:rsidR="00306A52">
        <w:rPr>
          <w:sz w:val="24"/>
          <w:szCs w:val="24"/>
        </w:rPr>
        <w:t>”</w:t>
      </w:r>
      <w:r w:rsidR="009B5D52" w:rsidRPr="00813792">
        <w:rPr>
          <w:sz w:val="24"/>
          <w:szCs w:val="24"/>
        </w:rPr>
        <w:t xml:space="preserve"> and Lorna Beaton</w:t>
      </w:r>
      <w:r w:rsidR="00306A52">
        <w:rPr>
          <w:sz w:val="24"/>
          <w:szCs w:val="24"/>
        </w:rPr>
        <w:t>,</w:t>
      </w:r>
      <w:r w:rsidR="009B5D52" w:rsidRPr="00813792">
        <w:rPr>
          <w:sz w:val="24"/>
          <w:szCs w:val="24"/>
        </w:rPr>
        <w:t xml:space="preserve"> </w:t>
      </w:r>
      <w:r w:rsidR="00306A52">
        <w:rPr>
          <w:sz w:val="24"/>
          <w:szCs w:val="24"/>
        </w:rPr>
        <w:t>“</w:t>
      </w:r>
      <w:r w:rsidR="00695505" w:rsidRPr="00695505">
        <w:rPr>
          <w:sz w:val="24"/>
          <w:szCs w:val="24"/>
        </w:rPr>
        <w:t>Co-designing National Clinical Audits to improve population oral health</w:t>
      </w:r>
      <w:r w:rsidR="00306A52">
        <w:rPr>
          <w:sz w:val="24"/>
          <w:szCs w:val="24"/>
        </w:rPr>
        <w:t>”</w:t>
      </w:r>
      <w:r w:rsidR="009B5D52" w:rsidRPr="00813792">
        <w:rPr>
          <w:sz w:val="24"/>
          <w:szCs w:val="24"/>
        </w:rPr>
        <w:t>.</w:t>
      </w:r>
      <w:r w:rsidR="00306A52">
        <w:rPr>
          <w:sz w:val="24"/>
          <w:szCs w:val="24"/>
        </w:rPr>
        <w:t xml:space="preserve"> Both projects will begin in early 2020.</w:t>
      </w:r>
    </w:p>
    <w:p w:rsidR="00306A52" w:rsidRDefault="00306A52" w:rsidP="00CF00E6">
      <w:pPr>
        <w:pStyle w:val="ListParagraph"/>
        <w:ind w:left="360"/>
        <w:rPr>
          <w:sz w:val="24"/>
          <w:szCs w:val="24"/>
        </w:rPr>
      </w:pPr>
    </w:p>
    <w:p w:rsidR="00306A52" w:rsidRPr="00813792" w:rsidRDefault="00306A52" w:rsidP="00CF00E6">
      <w:pPr>
        <w:pStyle w:val="ListParagraph"/>
        <w:ind w:left="360"/>
        <w:rPr>
          <w:sz w:val="24"/>
          <w:szCs w:val="24"/>
        </w:rPr>
      </w:pPr>
      <w:r>
        <w:rPr>
          <w:sz w:val="24"/>
          <w:szCs w:val="24"/>
        </w:rPr>
        <w:t>Al Ross is submitting a further application to the Dunhill Medical Trust, “</w:t>
      </w:r>
      <w:r w:rsidRPr="00306A52">
        <w:rPr>
          <w:sz w:val="24"/>
          <w:szCs w:val="24"/>
        </w:rPr>
        <w:t>A feasibility and pilot study of the utility of routine electronic care data for improving oral health outcomes in care homes</w:t>
      </w:r>
      <w:r>
        <w:rPr>
          <w:sz w:val="24"/>
          <w:szCs w:val="24"/>
        </w:rPr>
        <w:t>”</w:t>
      </w:r>
    </w:p>
    <w:p w:rsidR="009B5D52" w:rsidRDefault="009B5D52" w:rsidP="009B5D52">
      <w:pPr>
        <w:pStyle w:val="ListParagraph"/>
        <w:ind w:left="360"/>
        <w:rPr>
          <w:sz w:val="24"/>
          <w:szCs w:val="24"/>
        </w:rPr>
      </w:pPr>
    </w:p>
    <w:p w:rsidR="009B5D52" w:rsidRDefault="00306A52" w:rsidP="0056319B">
      <w:pPr>
        <w:pStyle w:val="ListParagraph"/>
        <w:ind w:left="360"/>
        <w:rPr>
          <w:sz w:val="24"/>
          <w:szCs w:val="24"/>
        </w:rPr>
      </w:pPr>
      <w:r>
        <w:rPr>
          <w:sz w:val="24"/>
          <w:szCs w:val="24"/>
        </w:rPr>
        <w:t>JC has been awarded a n</w:t>
      </w:r>
      <w:r w:rsidR="009B5D52">
        <w:rPr>
          <w:sz w:val="24"/>
          <w:szCs w:val="24"/>
        </w:rPr>
        <w:t>ew grant</w:t>
      </w:r>
      <w:r w:rsidR="0056319B">
        <w:rPr>
          <w:sz w:val="24"/>
          <w:szCs w:val="24"/>
        </w:rPr>
        <w:t xml:space="preserve"> subject to negotiation</w:t>
      </w:r>
      <w:r>
        <w:rPr>
          <w:sz w:val="24"/>
          <w:szCs w:val="24"/>
        </w:rPr>
        <w:t xml:space="preserve"> from NIHR</w:t>
      </w:r>
      <w:r w:rsidR="009B5D52">
        <w:rPr>
          <w:sz w:val="24"/>
          <w:szCs w:val="24"/>
        </w:rPr>
        <w:t xml:space="preserve"> with Aberdeen</w:t>
      </w:r>
      <w:r w:rsidR="00A90AAF">
        <w:rPr>
          <w:sz w:val="24"/>
          <w:szCs w:val="24"/>
        </w:rPr>
        <w:t xml:space="preserve"> </w:t>
      </w:r>
      <w:proofErr w:type="gramStart"/>
      <w:r w:rsidR="00A90AAF">
        <w:rPr>
          <w:sz w:val="24"/>
          <w:szCs w:val="24"/>
        </w:rPr>
        <w:t xml:space="preserve">and </w:t>
      </w:r>
      <w:r w:rsidR="009B5D52">
        <w:rPr>
          <w:sz w:val="24"/>
          <w:szCs w:val="24"/>
        </w:rPr>
        <w:t xml:space="preserve"> Glasgow</w:t>
      </w:r>
      <w:proofErr w:type="gramEnd"/>
      <w:r w:rsidR="0056319B">
        <w:rPr>
          <w:sz w:val="24"/>
          <w:szCs w:val="24"/>
        </w:rPr>
        <w:t xml:space="preserve">, </w:t>
      </w:r>
      <w:r w:rsidR="0056319B" w:rsidRPr="00A90AAF">
        <w:rPr>
          <w:rFonts w:cstheme="minorHAnsi"/>
          <w:sz w:val="24"/>
          <w:szCs w:val="24"/>
        </w:rPr>
        <w:t>“Pulpotomy for the Management of Irreversible Pulpitis</w:t>
      </w:r>
      <w:r w:rsidR="0056319B">
        <w:rPr>
          <w:rFonts w:ascii="Arial" w:hAnsi="Arial" w:cs="Arial"/>
          <w:sz w:val="20"/>
          <w:szCs w:val="20"/>
        </w:rPr>
        <w:t>”</w:t>
      </w:r>
      <w:r w:rsidR="009B5D52">
        <w:rPr>
          <w:sz w:val="24"/>
          <w:szCs w:val="24"/>
        </w:rPr>
        <w:t xml:space="preserve"> </w:t>
      </w:r>
      <w:r w:rsidR="0056319B">
        <w:rPr>
          <w:sz w:val="24"/>
          <w:szCs w:val="24"/>
        </w:rPr>
        <w:t xml:space="preserve">(ca £2 million). It is </w:t>
      </w:r>
      <w:r w:rsidR="0056319B">
        <w:rPr>
          <w:sz w:val="24"/>
          <w:szCs w:val="24"/>
        </w:rPr>
        <w:lastRenderedPageBreak/>
        <w:t>expected to start in summer 2020. She also is investigating a collaboration with colleagues in Bost</w:t>
      </w:r>
      <w:r w:rsidR="0095274F">
        <w:rPr>
          <w:sz w:val="24"/>
          <w:szCs w:val="24"/>
        </w:rPr>
        <w:t>on</w:t>
      </w:r>
      <w:r w:rsidR="0056319B">
        <w:rPr>
          <w:sz w:val="24"/>
          <w:szCs w:val="24"/>
        </w:rPr>
        <w:t xml:space="preserve"> which may result in a joint application to NIH</w:t>
      </w:r>
      <w:r w:rsidR="0095274F">
        <w:rPr>
          <w:sz w:val="24"/>
          <w:szCs w:val="24"/>
        </w:rPr>
        <w:t xml:space="preserve"> for a fluoride toothpaste trial.</w:t>
      </w:r>
    </w:p>
    <w:p w:rsidR="00ED2650" w:rsidRPr="007530EA" w:rsidRDefault="00ED2650" w:rsidP="00ED2650">
      <w:pPr>
        <w:pStyle w:val="ListParagraph"/>
        <w:rPr>
          <w:sz w:val="24"/>
          <w:szCs w:val="24"/>
        </w:rPr>
      </w:pPr>
    </w:p>
    <w:p w:rsidR="00ED2650" w:rsidRDefault="00ED2650" w:rsidP="002030B5">
      <w:pPr>
        <w:pStyle w:val="ListParagraph"/>
        <w:numPr>
          <w:ilvl w:val="0"/>
          <w:numId w:val="3"/>
        </w:numPr>
        <w:rPr>
          <w:sz w:val="24"/>
          <w:szCs w:val="24"/>
        </w:rPr>
      </w:pPr>
      <w:r w:rsidRPr="007530EA">
        <w:rPr>
          <w:sz w:val="24"/>
          <w:szCs w:val="24"/>
        </w:rPr>
        <w:t>Craniofacial Research Group</w:t>
      </w:r>
    </w:p>
    <w:p w:rsidR="00230937" w:rsidRDefault="00230937" w:rsidP="00230937">
      <w:pPr>
        <w:pStyle w:val="ListParagraph"/>
        <w:ind w:left="360"/>
        <w:rPr>
          <w:sz w:val="24"/>
          <w:szCs w:val="24"/>
        </w:rPr>
      </w:pPr>
      <w:r>
        <w:rPr>
          <w:sz w:val="24"/>
          <w:szCs w:val="24"/>
        </w:rPr>
        <w:t>Z</w:t>
      </w:r>
      <w:r w:rsidR="0095274F">
        <w:rPr>
          <w:sz w:val="24"/>
          <w:szCs w:val="24"/>
        </w:rPr>
        <w:t>i</w:t>
      </w:r>
      <w:r>
        <w:rPr>
          <w:sz w:val="24"/>
          <w:szCs w:val="24"/>
        </w:rPr>
        <w:t xml:space="preserve">ka virus project – </w:t>
      </w:r>
      <w:r w:rsidR="0095274F">
        <w:rPr>
          <w:sz w:val="24"/>
          <w:szCs w:val="24"/>
        </w:rPr>
        <w:t>the group is working on a draft for submission to Nature Medicine</w:t>
      </w:r>
      <w:r w:rsidR="00C17720">
        <w:rPr>
          <w:sz w:val="24"/>
          <w:szCs w:val="24"/>
        </w:rPr>
        <w:t>.</w:t>
      </w:r>
    </w:p>
    <w:p w:rsidR="003D79BB" w:rsidRDefault="003D79BB" w:rsidP="00230937">
      <w:pPr>
        <w:pStyle w:val="ListParagraph"/>
        <w:ind w:left="360"/>
        <w:rPr>
          <w:sz w:val="24"/>
          <w:szCs w:val="24"/>
        </w:rPr>
      </w:pPr>
    </w:p>
    <w:p w:rsidR="003D79BB" w:rsidRDefault="003D79BB" w:rsidP="0095274F">
      <w:pPr>
        <w:pStyle w:val="ListParagraph"/>
        <w:ind w:left="360"/>
        <w:rPr>
          <w:sz w:val="24"/>
          <w:szCs w:val="24"/>
        </w:rPr>
      </w:pPr>
      <w:proofErr w:type="spellStart"/>
      <w:r>
        <w:rPr>
          <w:sz w:val="24"/>
          <w:szCs w:val="24"/>
        </w:rPr>
        <w:t>Bodore</w:t>
      </w:r>
      <w:proofErr w:type="spellEnd"/>
      <w:r w:rsidR="0095274F">
        <w:rPr>
          <w:sz w:val="24"/>
          <w:szCs w:val="24"/>
        </w:rPr>
        <w:t xml:space="preserve"> </w:t>
      </w:r>
      <w:proofErr w:type="spellStart"/>
      <w:r w:rsidR="0095274F">
        <w:rPr>
          <w:sz w:val="24"/>
          <w:szCs w:val="24"/>
        </w:rPr>
        <w:t>Albaker’s</w:t>
      </w:r>
      <w:proofErr w:type="spellEnd"/>
      <w:r w:rsidR="0095274F">
        <w:rPr>
          <w:sz w:val="24"/>
          <w:szCs w:val="24"/>
        </w:rPr>
        <w:t xml:space="preserve"> studentship involving the Universities of </w:t>
      </w:r>
      <w:r>
        <w:rPr>
          <w:sz w:val="24"/>
          <w:szCs w:val="24"/>
        </w:rPr>
        <w:t>Glasgow, Dundee</w:t>
      </w:r>
      <w:r w:rsidR="0095274F">
        <w:rPr>
          <w:sz w:val="24"/>
          <w:szCs w:val="24"/>
        </w:rPr>
        <w:t xml:space="preserve"> and </w:t>
      </w:r>
      <w:r>
        <w:rPr>
          <w:sz w:val="24"/>
          <w:szCs w:val="24"/>
        </w:rPr>
        <w:t>Edinb</w:t>
      </w:r>
      <w:r w:rsidR="0095274F">
        <w:rPr>
          <w:sz w:val="24"/>
          <w:szCs w:val="24"/>
        </w:rPr>
        <w:t>u</w:t>
      </w:r>
      <w:r>
        <w:rPr>
          <w:sz w:val="24"/>
          <w:szCs w:val="24"/>
        </w:rPr>
        <w:t>rgh</w:t>
      </w:r>
      <w:r w:rsidR="0095274F">
        <w:rPr>
          <w:sz w:val="24"/>
          <w:szCs w:val="24"/>
        </w:rPr>
        <w:t xml:space="preserve"> is progressing</w:t>
      </w:r>
      <w:r>
        <w:rPr>
          <w:sz w:val="24"/>
          <w:szCs w:val="24"/>
        </w:rPr>
        <w:t xml:space="preserve">. </w:t>
      </w:r>
      <w:r w:rsidR="0095274F">
        <w:rPr>
          <w:sz w:val="24"/>
          <w:szCs w:val="24"/>
        </w:rPr>
        <w:t xml:space="preserve">The </w:t>
      </w:r>
      <w:r w:rsidR="00C17720">
        <w:rPr>
          <w:sz w:val="24"/>
          <w:szCs w:val="24"/>
        </w:rPr>
        <w:t>p</w:t>
      </w:r>
      <w:r>
        <w:rPr>
          <w:sz w:val="24"/>
          <w:szCs w:val="24"/>
        </w:rPr>
        <w:t>rotocol has gone through Dundee and Glasgow</w:t>
      </w:r>
      <w:r w:rsidR="0095274F">
        <w:rPr>
          <w:sz w:val="24"/>
          <w:szCs w:val="24"/>
        </w:rPr>
        <w:t xml:space="preserve"> research governance processes</w:t>
      </w:r>
      <w:r>
        <w:rPr>
          <w:sz w:val="24"/>
          <w:szCs w:val="24"/>
        </w:rPr>
        <w:t>.</w:t>
      </w:r>
      <w:r w:rsidR="0095274F">
        <w:rPr>
          <w:sz w:val="24"/>
          <w:szCs w:val="24"/>
        </w:rPr>
        <w:t xml:space="preserve"> The Group has a</w:t>
      </w:r>
      <w:r>
        <w:rPr>
          <w:sz w:val="24"/>
          <w:szCs w:val="24"/>
        </w:rPr>
        <w:t>pproached Generation Scotland for access to phenotypes</w:t>
      </w:r>
      <w:r w:rsidR="00BA2FC9">
        <w:rPr>
          <w:sz w:val="24"/>
          <w:szCs w:val="24"/>
        </w:rPr>
        <w:t>.</w:t>
      </w:r>
      <w:r w:rsidR="0095274F">
        <w:rPr>
          <w:sz w:val="24"/>
          <w:szCs w:val="24"/>
        </w:rPr>
        <w:t xml:space="preserve"> </w:t>
      </w:r>
      <w:r w:rsidR="00BA2FC9">
        <w:rPr>
          <w:sz w:val="24"/>
          <w:szCs w:val="24"/>
        </w:rPr>
        <w:t>F</w:t>
      </w:r>
      <w:r w:rsidR="0095274F">
        <w:rPr>
          <w:sz w:val="24"/>
          <w:szCs w:val="24"/>
        </w:rPr>
        <w:t xml:space="preserve">urther work with Generation Scotland may develop as Generation Scotland has recently received funding from </w:t>
      </w:r>
      <w:r w:rsidR="00BA2FC9">
        <w:rPr>
          <w:sz w:val="24"/>
          <w:szCs w:val="24"/>
        </w:rPr>
        <w:t xml:space="preserve">the </w:t>
      </w:r>
      <w:proofErr w:type="spellStart"/>
      <w:r w:rsidR="00BA2FC9">
        <w:rPr>
          <w:sz w:val="24"/>
          <w:szCs w:val="24"/>
        </w:rPr>
        <w:t>Wellcome</w:t>
      </w:r>
      <w:proofErr w:type="spellEnd"/>
      <w:r w:rsidR="00BA2FC9">
        <w:rPr>
          <w:sz w:val="24"/>
          <w:szCs w:val="24"/>
        </w:rPr>
        <w:t xml:space="preserve"> Trust to recruit another 20,000 members</w:t>
      </w:r>
      <w:r w:rsidR="0095274F">
        <w:rPr>
          <w:sz w:val="24"/>
          <w:szCs w:val="24"/>
        </w:rPr>
        <w:t>.</w:t>
      </w:r>
    </w:p>
    <w:p w:rsidR="003D79BB" w:rsidRDefault="003D79BB" w:rsidP="00230937">
      <w:pPr>
        <w:pStyle w:val="ListParagraph"/>
        <w:ind w:left="360"/>
        <w:rPr>
          <w:sz w:val="24"/>
          <w:szCs w:val="24"/>
        </w:rPr>
      </w:pPr>
    </w:p>
    <w:p w:rsidR="003D79BB" w:rsidRDefault="005A48EC" w:rsidP="005416CE">
      <w:pPr>
        <w:pStyle w:val="ListParagraph"/>
        <w:ind w:left="360"/>
        <w:rPr>
          <w:sz w:val="24"/>
          <w:szCs w:val="24"/>
        </w:rPr>
      </w:pPr>
      <w:r>
        <w:rPr>
          <w:sz w:val="24"/>
          <w:szCs w:val="24"/>
        </w:rPr>
        <w:t xml:space="preserve">As President </w:t>
      </w:r>
      <w:r w:rsidRPr="00A90AAF">
        <w:rPr>
          <w:rFonts w:cstheme="minorHAnsi"/>
          <w:sz w:val="24"/>
          <w:szCs w:val="24"/>
        </w:rPr>
        <w:t xml:space="preserve">of the </w:t>
      </w:r>
      <w:r w:rsidRPr="00A90AAF">
        <w:rPr>
          <w:rFonts w:cstheme="minorHAnsi"/>
          <w:color w:val="1F1F1F"/>
          <w:spacing w:val="8"/>
          <w:sz w:val="24"/>
          <w:szCs w:val="24"/>
          <w:shd w:val="clear" w:color="auto" w:fill="FFFFFF"/>
        </w:rPr>
        <w:t>International Confederation of Cleft Lip &amp; Palate and Related Craniofacial Anomalies</w:t>
      </w:r>
      <w:r>
        <w:rPr>
          <w:sz w:val="24"/>
          <w:szCs w:val="24"/>
        </w:rPr>
        <w:t xml:space="preserve">, </w:t>
      </w:r>
      <w:r w:rsidR="003D79BB">
        <w:rPr>
          <w:sz w:val="24"/>
          <w:szCs w:val="24"/>
        </w:rPr>
        <w:t>F</w:t>
      </w:r>
      <w:r>
        <w:rPr>
          <w:sz w:val="24"/>
          <w:szCs w:val="24"/>
        </w:rPr>
        <w:t>elicity</w:t>
      </w:r>
      <w:r w:rsidR="003D79BB">
        <w:rPr>
          <w:sz w:val="24"/>
          <w:szCs w:val="24"/>
        </w:rPr>
        <w:t xml:space="preserve"> </w:t>
      </w:r>
      <w:r>
        <w:rPr>
          <w:sz w:val="24"/>
          <w:szCs w:val="24"/>
        </w:rPr>
        <w:t>Mehendale is involved in the planning and organisation of the</w:t>
      </w:r>
      <w:r w:rsidR="00E43310">
        <w:rPr>
          <w:sz w:val="24"/>
          <w:szCs w:val="24"/>
        </w:rPr>
        <w:t xml:space="preserve"> 2021</w:t>
      </w:r>
      <w:r>
        <w:rPr>
          <w:sz w:val="24"/>
          <w:szCs w:val="24"/>
        </w:rPr>
        <w:t xml:space="preserve"> conference</w:t>
      </w:r>
      <w:r w:rsidR="00E43310">
        <w:rPr>
          <w:sz w:val="24"/>
          <w:szCs w:val="24"/>
        </w:rPr>
        <w:t xml:space="preserve"> in Edinburgh</w:t>
      </w:r>
      <w:r>
        <w:rPr>
          <w:sz w:val="24"/>
          <w:szCs w:val="24"/>
        </w:rPr>
        <w:t xml:space="preserve">. </w:t>
      </w:r>
      <w:r w:rsidR="00BA2FC9">
        <w:rPr>
          <w:sz w:val="24"/>
          <w:szCs w:val="24"/>
        </w:rPr>
        <w:t>FM is interested in incorporating machine learning as a tool in craniofacial surgery.</w:t>
      </w:r>
    </w:p>
    <w:p w:rsidR="005416CE" w:rsidRDefault="005416CE" w:rsidP="005416CE">
      <w:pPr>
        <w:pStyle w:val="ListParagraph"/>
        <w:ind w:left="360"/>
        <w:rPr>
          <w:sz w:val="24"/>
          <w:szCs w:val="24"/>
        </w:rPr>
      </w:pPr>
    </w:p>
    <w:p w:rsidR="003D79BB" w:rsidRPr="005416CE" w:rsidRDefault="005416CE" w:rsidP="00230937">
      <w:pPr>
        <w:pStyle w:val="ListParagraph"/>
        <w:ind w:left="360"/>
        <w:rPr>
          <w:b/>
          <w:bCs/>
          <w:sz w:val="24"/>
          <w:szCs w:val="24"/>
        </w:rPr>
      </w:pPr>
      <w:r>
        <w:rPr>
          <w:sz w:val="24"/>
          <w:szCs w:val="24"/>
        </w:rPr>
        <w:t>Raising awareness of the Craniofacial Research Group activities among ministers of the Scottish Government is important. TF will contact Joe Fitzpatrick to arrange a meeting at St Andrew’s House.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Action TF</w:t>
      </w:r>
    </w:p>
    <w:p w:rsidR="003D79BB" w:rsidRDefault="003D79BB" w:rsidP="00230937">
      <w:pPr>
        <w:pStyle w:val="ListParagraph"/>
        <w:ind w:left="360"/>
        <w:rPr>
          <w:sz w:val="24"/>
          <w:szCs w:val="24"/>
        </w:rPr>
      </w:pPr>
    </w:p>
    <w:p w:rsidR="003D79BB" w:rsidRDefault="00BA2FC9" w:rsidP="00230937">
      <w:pPr>
        <w:pStyle w:val="ListParagraph"/>
        <w:ind w:left="360"/>
        <w:rPr>
          <w:sz w:val="24"/>
          <w:szCs w:val="24"/>
        </w:rPr>
      </w:pPr>
      <w:r>
        <w:rPr>
          <w:sz w:val="24"/>
          <w:szCs w:val="24"/>
        </w:rPr>
        <w:t>PM drew the Group’s attention to funding oppo</w:t>
      </w:r>
      <w:r w:rsidR="00DB3DCC">
        <w:rPr>
          <w:sz w:val="24"/>
          <w:szCs w:val="24"/>
        </w:rPr>
        <w:t>r</w:t>
      </w:r>
      <w:r>
        <w:rPr>
          <w:sz w:val="24"/>
          <w:szCs w:val="24"/>
        </w:rPr>
        <w:t>tunities from two organisation</w:t>
      </w:r>
      <w:r w:rsidR="00DB3DCC">
        <w:rPr>
          <w:sz w:val="24"/>
          <w:szCs w:val="24"/>
        </w:rPr>
        <w:t>s</w:t>
      </w:r>
      <w:r>
        <w:rPr>
          <w:sz w:val="24"/>
          <w:szCs w:val="24"/>
        </w:rPr>
        <w:t>:</w:t>
      </w:r>
    </w:p>
    <w:p w:rsidR="00BA2FC9" w:rsidRDefault="00BA2FC9" w:rsidP="00230937">
      <w:pPr>
        <w:pStyle w:val="ListParagraph"/>
        <w:ind w:left="360"/>
        <w:rPr>
          <w:sz w:val="24"/>
          <w:szCs w:val="24"/>
        </w:rPr>
      </w:pPr>
    </w:p>
    <w:p w:rsidR="00BA2FC9" w:rsidRDefault="00BA2FC9" w:rsidP="00230937">
      <w:pPr>
        <w:pStyle w:val="ListParagraph"/>
        <w:ind w:left="360"/>
        <w:rPr>
          <w:sz w:val="24"/>
          <w:szCs w:val="24"/>
        </w:rPr>
      </w:pPr>
      <w:r>
        <w:rPr>
          <w:sz w:val="24"/>
          <w:szCs w:val="24"/>
        </w:rPr>
        <w:t>Scottish Universities Insight Institution</w:t>
      </w:r>
    </w:p>
    <w:p w:rsidR="00BA2FC9" w:rsidRDefault="00E06DE2" w:rsidP="00BA2FC9">
      <w:pPr>
        <w:ind w:firstLine="360"/>
        <w:rPr>
          <w:color w:val="1F497D"/>
        </w:rPr>
      </w:pPr>
      <w:hyperlink r:id="rId6" w:history="1">
        <w:r w:rsidR="00BA2FC9" w:rsidRPr="00D26188">
          <w:rPr>
            <w:rStyle w:val="Hyperlink"/>
          </w:rPr>
          <w:t>https://www.scottishinsight.ac.uk/Opportunities/CallforProposals.aspx</w:t>
        </w:r>
      </w:hyperlink>
    </w:p>
    <w:p w:rsidR="00BA2FC9" w:rsidRDefault="00BA2FC9" w:rsidP="00BA2FC9">
      <w:pPr>
        <w:ind w:firstLine="360"/>
        <w:rPr>
          <w:color w:val="1F497D"/>
        </w:rPr>
      </w:pPr>
      <w:r>
        <w:rPr>
          <w:color w:val="1F497D"/>
        </w:rPr>
        <w:t>Medical Research Scotland – PHD studentships</w:t>
      </w:r>
    </w:p>
    <w:p w:rsidR="00BA2FC9" w:rsidRDefault="00E06DE2" w:rsidP="00BA2FC9">
      <w:pPr>
        <w:ind w:firstLine="360"/>
        <w:rPr>
          <w:color w:val="1F497D"/>
        </w:rPr>
      </w:pPr>
      <w:hyperlink r:id="rId7" w:history="1">
        <w:r w:rsidR="00BA2FC9" w:rsidRPr="00D26188">
          <w:rPr>
            <w:rStyle w:val="Hyperlink"/>
          </w:rPr>
          <w:t>https://medicalresearchscotland.org.uk/phd-studentships/</w:t>
        </w:r>
      </w:hyperlink>
    </w:p>
    <w:p w:rsidR="00ED2650" w:rsidRPr="007530EA" w:rsidRDefault="00ED2650" w:rsidP="00ED2650">
      <w:pPr>
        <w:pStyle w:val="ListParagraph"/>
        <w:rPr>
          <w:sz w:val="24"/>
          <w:szCs w:val="24"/>
        </w:rPr>
      </w:pPr>
    </w:p>
    <w:p w:rsidR="00250EBA" w:rsidRPr="007530EA" w:rsidRDefault="00ED2650" w:rsidP="00250EBA">
      <w:pPr>
        <w:pStyle w:val="ListParagraph"/>
        <w:numPr>
          <w:ilvl w:val="0"/>
          <w:numId w:val="3"/>
        </w:numPr>
        <w:rPr>
          <w:sz w:val="24"/>
          <w:szCs w:val="24"/>
        </w:rPr>
      </w:pPr>
      <w:bookmarkStart w:id="0" w:name="_GoBack"/>
      <w:r w:rsidRPr="007530EA">
        <w:rPr>
          <w:sz w:val="24"/>
          <w:szCs w:val="24"/>
        </w:rPr>
        <w:t>Education Research Group</w:t>
      </w:r>
    </w:p>
    <w:bookmarkEnd w:id="0"/>
    <w:p w:rsidR="00250EBA" w:rsidRPr="007530EA" w:rsidRDefault="00250EBA" w:rsidP="00250EBA">
      <w:pPr>
        <w:pStyle w:val="ListParagraph"/>
        <w:rPr>
          <w:sz w:val="24"/>
          <w:szCs w:val="24"/>
        </w:rPr>
      </w:pPr>
    </w:p>
    <w:p w:rsidR="004B267E" w:rsidRDefault="00ED2650" w:rsidP="00DC60B8">
      <w:pPr>
        <w:pStyle w:val="ListParagraph"/>
        <w:numPr>
          <w:ilvl w:val="0"/>
          <w:numId w:val="7"/>
        </w:numPr>
        <w:rPr>
          <w:sz w:val="24"/>
          <w:szCs w:val="24"/>
        </w:rPr>
      </w:pPr>
      <w:r w:rsidRPr="007530EA">
        <w:rPr>
          <w:sz w:val="24"/>
          <w:szCs w:val="24"/>
        </w:rPr>
        <w:t xml:space="preserve">Meeting of </w:t>
      </w:r>
      <w:r w:rsidR="00DC60B8">
        <w:rPr>
          <w:sz w:val="24"/>
          <w:szCs w:val="24"/>
        </w:rPr>
        <w:t>Main Group</w:t>
      </w:r>
      <w:r w:rsidR="00230937">
        <w:rPr>
          <w:sz w:val="24"/>
          <w:szCs w:val="24"/>
        </w:rPr>
        <w:t xml:space="preserve"> </w:t>
      </w:r>
    </w:p>
    <w:p w:rsidR="002030B5" w:rsidRDefault="004B267E" w:rsidP="004B267E">
      <w:pPr>
        <w:pStyle w:val="ListParagraph"/>
        <w:rPr>
          <w:sz w:val="24"/>
          <w:szCs w:val="24"/>
        </w:rPr>
      </w:pPr>
      <w:r>
        <w:rPr>
          <w:sz w:val="24"/>
          <w:szCs w:val="24"/>
        </w:rPr>
        <w:t>At the September meeting</w:t>
      </w:r>
      <w:r w:rsidR="00A90AAF">
        <w:rPr>
          <w:sz w:val="24"/>
          <w:szCs w:val="24"/>
        </w:rPr>
        <w:t>,</w:t>
      </w:r>
      <w:r>
        <w:rPr>
          <w:sz w:val="24"/>
          <w:szCs w:val="24"/>
        </w:rPr>
        <w:t xml:space="preserve"> members of the Group discussed the possibility</w:t>
      </w:r>
      <w:r w:rsidR="00230937">
        <w:rPr>
          <w:sz w:val="24"/>
          <w:szCs w:val="24"/>
        </w:rPr>
        <w:t xml:space="preserve"> of</w:t>
      </w:r>
      <w:r>
        <w:rPr>
          <w:sz w:val="24"/>
          <w:szCs w:val="24"/>
        </w:rPr>
        <w:t xml:space="preserve"> including the Scottish Schools </w:t>
      </w:r>
      <w:r w:rsidR="00230937">
        <w:rPr>
          <w:sz w:val="24"/>
          <w:szCs w:val="24"/>
        </w:rPr>
        <w:t xml:space="preserve">Human </w:t>
      </w:r>
      <w:r w:rsidR="00C17720">
        <w:rPr>
          <w:sz w:val="24"/>
          <w:szCs w:val="24"/>
        </w:rPr>
        <w:t>F</w:t>
      </w:r>
      <w:r w:rsidR="00230937">
        <w:rPr>
          <w:sz w:val="24"/>
          <w:szCs w:val="24"/>
        </w:rPr>
        <w:t xml:space="preserve">actors </w:t>
      </w:r>
      <w:r>
        <w:rPr>
          <w:sz w:val="24"/>
          <w:szCs w:val="24"/>
        </w:rPr>
        <w:t>network as another Subgroup of the SOHRC Education Research Group</w:t>
      </w:r>
      <w:r w:rsidR="00230937">
        <w:rPr>
          <w:sz w:val="24"/>
          <w:szCs w:val="24"/>
        </w:rPr>
        <w:t>.</w:t>
      </w:r>
      <w:r>
        <w:rPr>
          <w:sz w:val="24"/>
          <w:szCs w:val="24"/>
        </w:rPr>
        <w:t xml:space="preserve"> Viv Binnie agreed to raise the matter with the Network and report back at the next meeting. </w:t>
      </w:r>
    </w:p>
    <w:p w:rsidR="004B267E" w:rsidRDefault="004B267E" w:rsidP="004B267E">
      <w:pPr>
        <w:pStyle w:val="ListParagraph"/>
        <w:rPr>
          <w:sz w:val="24"/>
          <w:szCs w:val="24"/>
        </w:rPr>
      </w:pPr>
    </w:p>
    <w:p w:rsidR="004B267E" w:rsidRDefault="004B267E" w:rsidP="004B267E">
      <w:pPr>
        <w:pStyle w:val="ListParagraph"/>
      </w:pPr>
      <w:r>
        <w:rPr>
          <w:sz w:val="24"/>
          <w:szCs w:val="24"/>
        </w:rPr>
        <w:t>Education Research Group PhD students</w:t>
      </w:r>
      <w:r w:rsidR="00C9522D">
        <w:rPr>
          <w:sz w:val="24"/>
          <w:szCs w:val="24"/>
        </w:rPr>
        <w:t xml:space="preserve"> in Aberdee</w:t>
      </w:r>
      <w:r w:rsidR="00A90AAF">
        <w:rPr>
          <w:sz w:val="24"/>
          <w:szCs w:val="24"/>
        </w:rPr>
        <w:t>n</w:t>
      </w:r>
      <w:r w:rsidR="00C9522D">
        <w:rPr>
          <w:sz w:val="24"/>
          <w:szCs w:val="24"/>
        </w:rPr>
        <w:t>, Dundee and Glasgow</w:t>
      </w:r>
      <w:r>
        <w:rPr>
          <w:sz w:val="24"/>
          <w:szCs w:val="24"/>
        </w:rPr>
        <w:t xml:space="preserve"> are carrying out research on assessment and recruitment, two of the themes under</w:t>
      </w:r>
      <w:r w:rsidR="00A90AAF">
        <w:rPr>
          <w:sz w:val="24"/>
          <w:szCs w:val="24"/>
        </w:rPr>
        <w:t xml:space="preserve"> the</w:t>
      </w:r>
      <w:r>
        <w:rPr>
          <w:sz w:val="24"/>
          <w:szCs w:val="24"/>
        </w:rPr>
        <w:t xml:space="preserve"> </w:t>
      </w:r>
      <w:r>
        <w:t>top 5 National Dental Education Research priorities.</w:t>
      </w:r>
    </w:p>
    <w:p w:rsidR="004B267E" w:rsidRDefault="004B267E" w:rsidP="004B267E">
      <w:pPr>
        <w:pStyle w:val="ListParagraph"/>
      </w:pPr>
    </w:p>
    <w:p w:rsidR="00C9522D" w:rsidRDefault="00C9522D" w:rsidP="004B267E">
      <w:pPr>
        <w:pStyle w:val="ListParagraph"/>
      </w:pPr>
      <w:r>
        <w:lastRenderedPageBreak/>
        <w:t>GC has volunteered to set up a SOHRC GDPR working Group and has already contacted the Research Governance Team at Aberdeen in this regard.</w:t>
      </w:r>
    </w:p>
    <w:p w:rsidR="004B267E" w:rsidRDefault="004B267E" w:rsidP="004B267E">
      <w:pPr>
        <w:pStyle w:val="ListParagraph"/>
        <w:rPr>
          <w:sz w:val="24"/>
          <w:szCs w:val="24"/>
        </w:rPr>
      </w:pPr>
    </w:p>
    <w:p w:rsidR="00DC60B8" w:rsidRDefault="00DC60B8" w:rsidP="00DC60B8">
      <w:pPr>
        <w:pStyle w:val="ListParagraph"/>
        <w:numPr>
          <w:ilvl w:val="0"/>
          <w:numId w:val="7"/>
        </w:numPr>
        <w:rPr>
          <w:sz w:val="24"/>
          <w:szCs w:val="24"/>
        </w:rPr>
      </w:pPr>
      <w:r>
        <w:rPr>
          <w:sz w:val="24"/>
          <w:szCs w:val="24"/>
        </w:rPr>
        <w:t>Meeting of MMI leads</w:t>
      </w:r>
    </w:p>
    <w:p w:rsidR="00230937" w:rsidRDefault="00C9522D" w:rsidP="00230937">
      <w:pPr>
        <w:pStyle w:val="ListParagraph"/>
        <w:rPr>
          <w:sz w:val="24"/>
          <w:szCs w:val="24"/>
        </w:rPr>
      </w:pPr>
      <w:r>
        <w:rPr>
          <w:sz w:val="24"/>
          <w:szCs w:val="24"/>
        </w:rPr>
        <w:t>The MMI subgroup is due to meet again in November to establish a research question.</w:t>
      </w:r>
    </w:p>
    <w:p w:rsidR="00230937" w:rsidRDefault="00230937" w:rsidP="00230937">
      <w:pPr>
        <w:pStyle w:val="ListParagraph"/>
        <w:rPr>
          <w:sz w:val="24"/>
          <w:szCs w:val="24"/>
        </w:rPr>
      </w:pPr>
    </w:p>
    <w:p w:rsidR="00230937" w:rsidRDefault="00230937" w:rsidP="00C9522D">
      <w:pPr>
        <w:pStyle w:val="ListParagraph"/>
        <w:rPr>
          <w:sz w:val="24"/>
          <w:szCs w:val="24"/>
        </w:rPr>
      </w:pPr>
      <w:r>
        <w:rPr>
          <w:sz w:val="24"/>
          <w:szCs w:val="24"/>
        </w:rPr>
        <w:t xml:space="preserve">JB </w:t>
      </w:r>
      <w:r w:rsidR="00C9522D">
        <w:rPr>
          <w:sz w:val="24"/>
          <w:szCs w:val="24"/>
        </w:rPr>
        <w:t>commented that the minutes from the MMI meeting</w:t>
      </w:r>
      <w:r w:rsidR="00A90AAF">
        <w:rPr>
          <w:sz w:val="24"/>
          <w:szCs w:val="24"/>
        </w:rPr>
        <w:t>s</w:t>
      </w:r>
      <w:r w:rsidR="00C9522D">
        <w:rPr>
          <w:sz w:val="24"/>
          <w:szCs w:val="24"/>
        </w:rPr>
        <w:t xml:space="preserve"> were very similar and wondered whether</w:t>
      </w:r>
      <w:r>
        <w:rPr>
          <w:sz w:val="24"/>
          <w:szCs w:val="24"/>
        </w:rPr>
        <w:t xml:space="preserve"> progress </w:t>
      </w:r>
      <w:r w:rsidR="00C9522D">
        <w:rPr>
          <w:sz w:val="24"/>
          <w:szCs w:val="24"/>
        </w:rPr>
        <w:t xml:space="preserve">had </w:t>
      </w:r>
      <w:r>
        <w:rPr>
          <w:sz w:val="24"/>
          <w:szCs w:val="24"/>
        </w:rPr>
        <w:t>been made</w:t>
      </w:r>
      <w:r w:rsidR="00C9522D">
        <w:rPr>
          <w:sz w:val="24"/>
          <w:szCs w:val="24"/>
        </w:rPr>
        <w:t>.</w:t>
      </w:r>
      <w:r>
        <w:rPr>
          <w:sz w:val="24"/>
          <w:szCs w:val="24"/>
        </w:rPr>
        <w:t xml:space="preserve"> </w:t>
      </w:r>
      <w:r w:rsidR="00C9522D">
        <w:rPr>
          <w:sz w:val="24"/>
          <w:szCs w:val="24"/>
        </w:rPr>
        <w:t>However, the Board recognised that there were still GDPR issues to be sorted. TF requested to see copies of all the Education Group minutes.</w:t>
      </w:r>
      <w:r w:rsidR="00C9522D">
        <w:rPr>
          <w:sz w:val="24"/>
          <w:szCs w:val="24"/>
        </w:rPr>
        <w:tab/>
      </w:r>
      <w:r w:rsidR="00C9522D">
        <w:rPr>
          <w:sz w:val="24"/>
          <w:szCs w:val="24"/>
        </w:rPr>
        <w:tab/>
      </w:r>
      <w:r w:rsidR="00C9522D">
        <w:rPr>
          <w:sz w:val="24"/>
          <w:szCs w:val="24"/>
        </w:rPr>
        <w:tab/>
      </w:r>
      <w:r w:rsidR="00C9522D">
        <w:rPr>
          <w:sz w:val="24"/>
          <w:szCs w:val="24"/>
        </w:rPr>
        <w:tab/>
      </w:r>
      <w:r w:rsidR="00C9522D">
        <w:rPr>
          <w:sz w:val="24"/>
          <w:szCs w:val="24"/>
        </w:rPr>
        <w:tab/>
      </w:r>
      <w:r w:rsidR="00C9522D">
        <w:rPr>
          <w:sz w:val="24"/>
          <w:szCs w:val="24"/>
        </w:rPr>
        <w:tab/>
      </w:r>
      <w:r w:rsidR="00C9522D">
        <w:rPr>
          <w:sz w:val="24"/>
          <w:szCs w:val="24"/>
        </w:rPr>
        <w:tab/>
      </w:r>
      <w:r w:rsidR="00C9522D" w:rsidRPr="00C9522D">
        <w:rPr>
          <w:b/>
          <w:bCs/>
          <w:sz w:val="24"/>
          <w:szCs w:val="24"/>
        </w:rPr>
        <w:t>A</w:t>
      </w:r>
      <w:r w:rsidRPr="00C9522D">
        <w:rPr>
          <w:b/>
          <w:bCs/>
          <w:sz w:val="24"/>
          <w:szCs w:val="24"/>
        </w:rPr>
        <w:t>ction DK.</w:t>
      </w:r>
    </w:p>
    <w:p w:rsidR="000F19F8" w:rsidRPr="007530EA" w:rsidRDefault="000F19F8" w:rsidP="000F19F8">
      <w:pPr>
        <w:pStyle w:val="ListParagraph"/>
        <w:ind w:left="1080"/>
        <w:rPr>
          <w:sz w:val="24"/>
          <w:szCs w:val="24"/>
        </w:rPr>
      </w:pPr>
    </w:p>
    <w:p w:rsidR="00250EBA" w:rsidRPr="007530EA" w:rsidRDefault="00250EBA" w:rsidP="00250EBA">
      <w:pPr>
        <w:pStyle w:val="ListParagraph"/>
        <w:numPr>
          <w:ilvl w:val="0"/>
          <w:numId w:val="3"/>
        </w:numPr>
        <w:rPr>
          <w:sz w:val="24"/>
          <w:szCs w:val="24"/>
        </w:rPr>
      </w:pPr>
      <w:r w:rsidRPr="007530EA">
        <w:rPr>
          <w:sz w:val="24"/>
          <w:szCs w:val="24"/>
        </w:rPr>
        <w:t>Administrator’s report</w:t>
      </w:r>
      <w:r w:rsidR="007B0394">
        <w:rPr>
          <w:sz w:val="24"/>
          <w:szCs w:val="24"/>
        </w:rPr>
        <w:t xml:space="preserve"> – </w:t>
      </w:r>
      <w:r w:rsidR="00372EEB">
        <w:rPr>
          <w:sz w:val="24"/>
          <w:szCs w:val="24"/>
        </w:rPr>
        <w:t>DK reported that she has organised meetings for both the Public Health and Health Services Group and the Education Group since the last Board meeting in April. However, her main SOHRC work had involved organising the conference at Dundee Dental Education Centre.</w:t>
      </w:r>
    </w:p>
    <w:p w:rsidR="00250EBA" w:rsidRPr="007530EA" w:rsidRDefault="00250EBA" w:rsidP="00250EBA">
      <w:pPr>
        <w:pStyle w:val="ListParagraph"/>
        <w:rPr>
          <w:sz w:val="24"/>
          <w:szCs w:val="24"/>
        </w:rPr>
      </w:pPr>
    </w:p>
    <w:p w:rsidR="002030B5" w:rsidRDefault="002030B5" w:rsidP="002030B5">
      <w:pPr>
        <w:pStyle w:val="ListParagraph"/>
        <w:numPr>
          <w:ilvl w:val="0"/>
          <w:numId w:val="3"/>
        </w:numPr>
        <w:rPr>
          <w:sz w:val="24"/>
          <w:szCs w:val="24"/>
        </w:rPr>
      </w:pPr>
      <w:r w:rsidRPr="007530EA">
        <w:rPr>
          <w:sz w:val="24"/>
          <w:szCs w:val="24"/>
        </w:rPr>
        <w:t>R</w:t>
      </w:r>
      <w:r w:rsidR="00250EBA" w:rsidRPr="007530EA">
        <w:rPr>
          <w:sz w:val="24"/>
          <w:szCs w:val="24"/>
        </w:rPr>
        <w:t>EF 2021</w:t>
      </w:r>
      <w:r w:rsidR="007B0394">
        <w:rPr>
          <w:sz w:val="24"/>
          <w:szCs w:val="24"/>
        </w:rPr>
        <w:t xml:space="preserve"> –</w:t>
      </w:r>
      <w:r w:rsidR="00372EEB">
        <w:rPr>
          <w:sz w:val="24"/>
          <w:szCs w:val="24"/>
        </w:rPr>
        <w:t xml:space="preserve"> JB </w:t>
      </w:r>
      <w:r w:rsidR="00A90AAF">
        <w:rPr>
          <w:sz w:val="24"/>
          <w:szCs w:val="24"/>
        </w:rPr>
        <w:t>informed the Board</w:t>
      </w:r>
      <w:r w:rsidR="00372EEB">
        <w:rPr>
          <w:sz w:val="24"/>
          <w:szCs w:val="24"/>
        </w:rPr>
        <w:t xml:space="preserve"> that the </w:t>
      </w:r>
      <w:r w:rsidR="007B0394">
        <w:rPr>
          <w:sz w:val="24"/>
          <w:szCs w:val="24"/>
        </w:rPr>
        <w:t xml:space="preserve">joint </w:t>
      </w:r>
      <w:r w:rsidR="00372EEB">
        <w:rPr>
          <w:sz w:val="24"/>
          <w:szCs w:val="24"/>
        </w:rPr>
        <w:t xml:space="preserve">REF </w:t>
      </w:r>
      <w:r w:rsidR="007B0394">
        <w:rPr>
          <w:sz w:val="24"/>
          <w:szCs w:val="24"/>
        </w:rPr>
        <w:t>return</w:t>
      </w:r>
      <w:r w:rsidR="00372EEB">
        <w:rPr>
          <w:sz w:val="24"/>
          <w:szCs w:val="24"/>
        </w:rPr>
        <w:t xml:space="preserve"> for Glasgow and Dundee w</w:t>
      </w:r>
      <w:r w:rsidR="00A90AAF">
        <w:rPr>
          <w:sz w:val="24"/>
          <w:szCs w:val="24"/>
        </w:rPr>
        <w:t xml:space="preserve">ould </w:t>
      </w:r>
      <w:r w:rsidR="007B0394">
        <w:rPr>
          <w:sz w:val="24"/>
          <w:szCs w:val="24"/>
        </w:rPr>
        <w:t xml:space="preserve">not </w:t>
      </w:r>
      <w:r w:rsidR="00A90AAF">
        <w:rPr>
          <w:sz w:val="24"/>
          <w:szCs w:val="24"/>
        </w:rPr>
        <w:t xml:space="preserve">be </w:t>
      </w:r>
      <w:r w:rsidR="007B0394">
        <w:rPr>
          <w:sz w:val="24"/>
          <w:szCs w:val="24"/>
        </w:rPr>
        <w:t xml:space="preserve">going ahead. </w:t>
      </w:r>
      <w:r w:rsidR="00372EEB">
        <w:rPr>
          <w:sz w:val="24"/>
          <w:szCs w:val="24"/>
        </w:rPr>
        <w:t xml:space="preserve">However, each University’s submission will reflect the collaboration in </w:t>
      </w:r>
      <w:r w:rsidR="00A90AAF">
        <w:rPr>
          <w:sz w:val="24"/>
          <w:szCs w:val="24"/>
        </w:rPr>
        <w:t>o</w:t>
      </w:r>
      <w:r w:rsidR="007B0394">
        <w:rPr>
          <w:sz w:val="24"/>
          <w:szCs w:val="24"/>
        </w:rPr>
        <w:t xml:space="preserve">ral </w:t>
      </w:r>
      <w:r w:rsidR="00A90AAF">
        <w:rPr>
          <w:sz w:val="24"/>
          <w:szCs w:val="24"/>
        </w:rPr>
        <w:t>h</w:t>
      </w:r>
      <w:r w:rsidR="007B0394">
        <w:rPr>
          <w:sz w:val="24"/>
          <w:szCs w:val="24"/>
        </w:rPr>
        <w:t xml:space="preserve">ealth </w:t>
      </w:r>
      <w:r w:rsidR="00372EEB">
        <w:rPr>
          <w:sz w:val="24"/>
          <w:szCs w:val="24"/>
        </w:rPr>
        <w:t xml:space="preserve">and </w:t>
      </w:r>
      <w:r w:rsidR="007B0394">
        <w:rPr>
          <w:sz w:val="24"/>
          <w:szCs w:val="24"/>
        </w:rPr>
        <w:t>MH and JB</w:t>
      </w:r>
      <w:r w:rsidR="00372EEB">
        <w:rPr>
          <w:sz w:val="24"/>
          <w:szCs w:val="24"/>
        </w:rPr>
        <w:t xml:space="preserve"> </w:t>
      </w:r>
      <w:r w:rsidR="00A90AAF">
        <w:rPr>
          <w:sz w:val="24"/>
          <w:szCs w:val="24"/>
        </w:rPr>
        <w:t xml:space="preserve">have written a joint statement </w:t>
      </w:r>
      <w:r w:rsidR="00372EEB">
        <w:rPr>
          <w:sz w:val="24"/>
          <w:szCs w:val="24"/>
        </w:rPr>
        <w:t>to that effect</w:t>
      </w:r>
      <w:r w:rsidR="007B0394">
        <w:rPr>
          <w:sz w:val="24"/>
          <w:szCs w:val="24"/>
        </w:rPr>
        <w:t xml:space="preserve">. </w:t>
      </w:r>
    </w:p>
    <w:p w:rsidR="007B0394" w:rsidRPr="007B0394" w:rsidRDefault="007B0394" w:rsidP="007B0394">
      <w:pPr>
        <w:pStyle w:val="ListParagraph"/>
        <w:rPr>
          <w:sz w:val="24"/>
          <w:szCs w:val="24"/>
        </w:rPr>
      </w:pPr>
    </w:p>
    <w:p w:rsidR="0078419F" w:rsidRDefault="002030B5" w:rsidP="0078419F">
      <w:pPr>
        <w:pStyle w:val="ListParagraph"/>
        <w:numPr>
          <w:ilvl w:val="0"/>
          <w:numId w:val="3"/>
        </w:numPr>
        <w:rPr>
          <w:sz w:val="24"/>
          <w:szCs w:val="24"/>
        </w:rPr>
      </w:pPr>
      <w:r w:rsidRPr="0078419F">
        <w:rPr>
          <w:sz w:val="24"/>
          <w:szCs w:val="24"/>
        </w:rPr>
        <w:t>SOHRC conference</w:t>
      </w:r>
    </w:p>
    <w:p w:rsidR="002379BD" w:rsidRDefault="00372EEB" w:rsidP="007B0394">
      <w:pPr>
        <w:pStyle w:val="ListParagraph"/>
        <w:ind w:left="360"/>
        <w:rPr>
          <w:sz w:val="24"/>
          <w:szCs w:val="24"/>
        </w:rPr>
      </w:pPr>
      <w:r>
        <w:rPr>
          <w:sz w:val="24"/>
          <w:szCs w:val="24"/>
        </w:rPr>
        <w:t xml:space="preserve">The feedback from the </w:t>
      </w:r>
      <w:r w:rsidR="00A90AAF">
        <w:rPr>
          <w:sz w:val="24"/>
          <w:szCs w:val="24"/>
        </w:rPr>
        <w:t>c</w:t>
      </w:r>
      <w:r>
        <w:rPr>
          <w:sz w:val="24"/>
          <w:szCs w:val="24"/>
        </w:rPr>
        <w:t xml:space="preserve">onference was generally </w:t>
      </w:r>
      <w:r w:rsidR="006A2D57">
        <w:rPr>
          <w:sz w:val="24"/>
          <w:szCs w:val="24"/>
        </w:rPr>
        <w:t>positive and the Board was satisfied that the event had gone well. The conference usually takes place in alternate years so the next one is likely to be in October 2021.</w:t>
      </w:r>
    </w:p>
    <w:p w:rsidR="002379BD" w:rsidRDefault="002379BD" w:rsidP="007B0394">
      <w:pPr>
        <w:pStyle w:val="ListParagraph"/>
        <w:ind w:left="360"/>
        <w:rPr>
          <w:sz w:val="24"/>
          <w:szCs w:val="24"/>
        </w:rPr>
      </w:pPr>
    </w:p>
    <w:p w:rsidR="00A14800" w:rsidRDefault="00A14800" w:rsidP="00D43BE2">
      <w:pPr>
        <w:pStyle w:val="ListParagraph"/>
        <w:numPr>
          <w:ilvl w:val="0"/>
          <w:numId w:val="3"/>
        </w:numPr>
        <w:rPr>
          <w:sz w:val="24"/>
          <w:szCs w:val="24"/>
        </w:rPr>
      </w:pPr>
      <w:r>
        <w:rPr>
          <w:sz w:val="24"/>
          <w:szCs w:val="24"/>
        </w:rPr>
        <w:t>AOCB</w:t>
      </w:r>
    </w:p>
    <w:p w:rsidR="006A2D57" w:rsidRDefault="006A2D57" w:rsidP="006A2D57">
      <w:pPr>
        <w:pStyle w:val="ListParagraph"/>
        <w:ind w:left="360"/>
        <w:rPr>
          <w:sz w:val="24"/>
          <w:szCs w:val="24"/>
        </w:rPr>
      </w:pPr>
      <w:r>
        <w:rPr>
          <w:sz w:val="24"/>
          <w:szCs w:val="24"/>
        </w:rPr>
        <w:t>TF asked if there was scope for including other areas such as Oral Sciences within SOHRC. At the next meeting in April the Board will discuss a strategy for oral health research. In the meantime,</w:t>
      </w:r>
      <w:r w:rsidR="00A90AAF">
        <w:rPr>
          <w:sz w:val="24"/>
          <w:szCs w:val="24"/>
        </w:rPr>
        <w:t xml:space="preserve"> </w:t>
      </w:r>
      <w:r>
        <w:rPr>
          <w:sz w:val="24"/>
          <w:szCs w:val="24"/>
        </w:rPr>
        <w:t>PM will share his oral health questionnaire</w:t>
      </w:r>
      <w:r w:rsidR="00A90AAF">
        <w:rPr>
          <w:sz w:val="24"/>
          <w:szCs w:val="24"/>
        </w:rPr>
        <w:t>.</w:t>
      </w:r>
      <w:r>
        <w:rPr>
          <w:sz w:val="24"/>
          <w:szCs w:val="24"/>
        </w:rPr>
        <w:tab/>
      </w:r>
      <w:r w:rsidRPr="006A2D57">
        <w:rPr>
          <w:b/>
          <w:bCs/>
          <w:sz w:val="24"/>
          <w:szCs w:val="24"/>
        </w:rPr>
        <w:t>Action PM</w:t>
      </w:r>
    </w:p>
    <w:p w:rsidR="006A2D57" w:rsidRDefault="006A2D57" w:rsidP="006A2D57">
      <w:pPr>
        <w:pStyle w:val="ListParagraph"/>
        <w:ind w:left="360"/>
        <w:rPr>
          <w:sz w:val="24"/>
          <w:szCs w:val="24"/>
        </w:rPr>
      </w:pPr>
    </w:p>
    <w:p w:rsidR="0091177B" w:rsidRPr="007530EA" w:rsidRDefault="006A2D57" w:rsidP="006A2D57">
      <w:pPr>
        <w:pStyle w:val="ListParagraph"/>
        <w:ind w:left="360"/>
        <w:rPr>
          <w:sz w:val="24"/>
          <w:szCs w:val="24"/>
        </w:rPr>
      </w:pPr>
      <w:r>
        <w:rPr>
          <w:sz w:val="24"/>
          <w:szCs w:val="24"/>
        </w:rPr>
        <w:t>Finally, AW</w:t>
      </w:r>
      <w:r w:rsidR="0091177B">
        <w:rPr>
          <w:sz w:val="24"/>
          <w:szCs w:val="24"/>
        </w:rPr>
        <w:t xml:space="preserve"> congratulated TF on his appointment</w:t>
      </w:r>
      <w:r>
        <w:rPr>
          <w:sz w:val="24"/>
          <w:szCs w:val="24"/>
        </w:rPr>
        <w:t xml:space="preserve"> to Chief Dental Officer on behalf of the Board.</w:t>
      </w:r>
    </w:p>
    <w:p w:rsidR="000F19F8" w:rsidRPr="007530EA" w:rsidRDefault="000F19F8" w:rsidP="000F19F8">
      <w:pPr>
        <w:pStyle w:val="ListParagraph"/>
        <w:ind w:left="360"/>
        <w:rPr>
          <w:sz w:val="24"/>
          <w:szCs w:val="24"/>
        </w:rPr>
      </w:pPr>
    </w:p>
    <w:p w:rsidR="000F19F8" w:rsidRDefault="000F19F8" w:rsidP="002030B5">
      <w:pPr>
        <w:pStyle w:val="ListParagraph"/>
        <w:numPr>
          <w:ilvl w:val="0"/>
          <w:numId w:val="3"/>
        </w:numPr>
        <w:rPr>
          <w:sz w:val="24"/>
          <w:szCs w:val="24"/>
        </w:rPr>
      </w:pPr>
      <w:r w:rsidRPr="007530EA">
        <w:rPr>
          <w:sz w:val="24"/>
          <w:szCs w:val="24"/>
        </w:rPr>
        <w:t>Date of next meeting</w:t>
      </w:r>
    </w:p>
    <w:p w:rsidR="0091177B" w:rsidRPr="0091177B" w:rsidRDefault="0091177B" w:rsidP="0091177B">
      <w:pPr>
        <w:pStyle w:val="ListParagraph"/>
        <w:ind w:left="360"/>
        <w:rPr>
          <w:sz w:val="24"/>
          <w:szCs w:val="24"/>
        </w:rPr>
      </w:pPr>
      <w:r>
        <w:rPr>
          <w:sz w:val="24"/>
          <w:szCs w:val="24"/>
        </w:rPr>
        <w:t xml:space="preserve">DK </w:t>
      </w:r>
      <w:r w:rsidR="00810AB1">
        <w:rPr>
          <w:sz w:val="24"/>
          <w:szCs w:val="24"/>
        </w:rPr>
        <w:t>will</w:t>
      </w:r>
      <w:r>
        <w:rPr>
          <w:sz w:val="24"/>
          <w:szCs w:val="24"/>
        </w:rPr>
        <w:t xml:space="preserve"> seek dates</w:t>
      </w:r>
      <w:r w:rsidR="00810AB1">
        <w:rPr>
          <w:sz w:val="24"/>
          <w:szCs w:val="24"/>
        </w:rPr>
        <w:t xml:space="preserve"> in April</w:t>
      </w:r>
      <w:r>
        <w:rPr>
          <w:sz w:val="24"/>
          <w:szCs w:val="24"/>
        </w:rPr>
        <w:t xml:space="preserve"> from NA</w:t>
      </w:r>
      <w:r w:rsidR="00810AB1">
        <w:rPr>
          <w:sz w:val="24"/>
          <w:szCs w:val="24"/>
        </w:rPr>
        <w:t xml:space="preserve"> and set up a Doodle Poll.</w:t>
      </w:r>
    </w:p>
    <w:p w:rsidR="002030B5" w:rsidRPr="0091177B" w:rsidRDefault="002030B5" w:rsidP="002030B5">
      <w:pPr>
        <w:pStyle w:val="ListParagraph"/>
        <w:ind w:left="1080"/>
        <w:rPr>
          <w:sz w:val="24"/>
          <w:szCs w:val="24"/>
        </w:rPr>
      </w:pPr>
    </w:p>
    <w:p w:rsidR="0057012A" w:rsidRPr="0091177B" w:rsidRDefault="0057012A" w:rsidP="00F903AC">
      <w:pPr>
        <w:jc w:val="center"/>
      </w:pPr>
    </w:p>
    <w:sectPr w:rsidR="0057012A" w:rsidRPr="00911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780"/>
    <w:multiLevelType w:val="hybridMultilevel"/>
    <w:tmpl w:val="3F60D5E0"/>
    <w:lvl w:ilvl="0" w:tplc="F9FCB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951BA"/>
    <w:multiLevelType w:val="hybridMultilevel"/>
    <w:tmpl w:val="A6709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B5B25"/>
    <w:multiLevelType w:val="hybridMultilevel"/>
    <w:tmpl w:val="A4282C92"/>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519F0A17"/>
    <w:multiLevelType w:val="hybridMultilevel"/>
    <w:tmpl w:val="5E8E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23B12"/>
    <w:multiLevelType w:val="hybridMultilevel"/>
    <w:tmpl w:val="1FB85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65378"/>
    <w:multiLevelType w:val="hybridMultilevel"/>
    <w:tmpl w:val="25B88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AC"/>
    <w:rsid w:val="0004735F"/>
    <w:rsid w:val="000607D0"/>
    <w:rsid w:val="000F19F8"/>
    <w:rsid w:val="001B46B7"/>
    <w:rsid w:val="001B5356"/>
    <w:rsid w:val="002030B5"/>
    <w:rsid w:val="00230937"/>
    <w:rsid w:val="002379BD"/>
    <w:rsid w:val="00250EBA"/>
    <w:rsid w:val="00306A52"/>
    <w:rsid w:val="00365DF5"/>
    <w:rsid w:val="00372EEB"/>
    <w:rsid w:val="003D79BB"/>
    <w:rsid w:val="00412875"/>
    <w:rsid w:val="00413DA1"/>
    <w:rsid w:val="00475C4B"/>
    <w:rsid w:val="004832BD"/>
    <w:rsid w:val="004B267E"/>
    <w:rsid w:val="004C68F5"/>
    <w:rsid w:val="00540340"/>
    <w:rsid w:val="005416CE"/>
    <w:rsid w:val="0056319B"/>
    <w:rsid w:val="0057012A"/>
    <w:rsid w:val="005A48EC"/>
    <w:rsid w:val="005A51E9"/>
    <w:rsid w:val="00600CF7"/>
    <w:rsid w:val="00605E03"/>
    <w:rsid w:val="00644272"/>
    <w:rsid w:val="006703A5"/>
    <w:rsid w:val="0067090D"/>
    <w:rsid w:val="00684AFE"/>
    <w:rsid w:val="00695505"/>
    <w:rsid w:val="006A2D57"/>
    <w:rsid w:val="007530EA"/>
    <w:rsid w:val="0078419F"/>
    <w:rsid w:val="007B0394"/>
    <w:rsid w:val="00810AB1"/>
    <w:rsid w:val="00813792"/>
    <w:rsid w:val="0091177B"/>
    <w:rsid w:val="0095274F"/>
    <w:rsid w:val="009B3FC3"/>
    <w:rsid w:val="009B5D52"/>
    <w:rsid w:val="00A14800"/>
    <w:rsid w:val="00A32BD1"/>
    <w:rsid w:val="00A523ED"/>
    <w:rsid w:val="00A81A16"/>
    <w:rsid w:val="00A828C4"/>
    <w:rsid w:val="00A90AAF"/>
    <w:rsid w:val="00B169BD"/>
    <w:rsid w:val="00B82C7F"/>
    <w:rsid w:val="00BA2FC9"/>
    <w:rsid w:val="00C17720"/>
    <w:rsid w:val="00C55D63"/>
    <w:rsid w:val="00C774AC"/>
    <w:rsid w:val="00C9522D"/>
    <w:rsid w:val="00CC0B41"/>
    <w:rsid w:val="00CF00E6"/>
    <w:rsid w:val="00D00D4E"/>
    <w:rsid w:val="00D43BE2"/>
    <w:rsid w:val="00DB3DCC"/>
    <w:rsid w:val="00DC60B8"/>
    <w:rsid w:val="00DE658B"/>
    <w:rsid w:val="00E06DE2"/>
    <w:rsid w:val="00E43310"/>
    <w:rsid w:val="00E500EA"/>
    <w:rsid w:val="00E6292C"/>
    <w:rsid w:val="00EA1548"/>
    <w:rsid w:val="00ED2650"/>
    <w:rsid w:val="00F73D8E"/>
    <w:rsid w:val="00F903AC"/>
    <w:rsid w:val="00FB7F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1D56"/>
  <w15:chartTrackingRefBased/>
  <w15:docId w15:val="{84F1B605-FB3A-4688-8FA9-3931A37D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unhideWhenUsed/>
    <w:rsid w:val="0057012A"/>
    <w:rPr>
      <w:color w:val="0000FF"/>
      <w:u w:val="single"/>
    </w:rPr>
  </w:style>
  <w:style w:type="character" w:styleId="UnresolvedMention">
    <w:name w:val="Unresolved Mention"/>
    <w:basedOn w:val="DefaultParagraphFont"/>
    <w:uiPriority w:val="99"/>
    <w:semiHidden/>
    <w:unhideWhenUsed/>
    <w:rsid w:val="00BA2FC9"/>
    <w:rPr>
      <w:color w:val="605E5C"/>
      <w:shd w:val="clear" w:color="auto" w:fill="E1DFDD"/>
    </w:rPr>
  </w:style>
  <w:style w:type="paragraph" w:styleId="BalloonText">
    <w:name w:val="Balloon Text"/>
    <w:basedOn w:val="Normal"/>
    <w:link w:val="BalloonTextChar"/>
    <w:uiPriority w:val="99"/>
    <w:semiHidden/>
    <w:unhideWhenUsed/>
    <w:rsid w:val="009B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61104">
      <w:bodyDiv w:val="1"/>
      <w:marLeft w:val="0"/>
      <w:marRight w:val="0"/>
      <w:marTop w:val="0"/>
      <w:marBottom w:val="0"/>
      <w:divBdr>
        <w:top w:val="none" w:sz="0" w:space="0" w:color="auto"/>
        <w:left w:val="none" w:sz="0" w:space="0" w:color="auto"/>
        <w:bottom w:val="none" w:sz="0" w:space="0" w:color="auto"/>
        <w:right w:val="none" w:sz="0" w:space="0" w:color="auto"/>
      </w:divBdr>
    </w:div>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alresearchscotland.org.uk/phd-student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insight.ac.uk/Opportunities/CallforProposal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799085E5.dotm</Template>
  <TotalTime>0</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2</cp:revision>
  <cp:lastPrinted>2019-11-25T14:58:00Z</cp:lastPrinted>
  <dcterms:created xsi:type="dcterms:W3CDTF">2019-11-26T17:42:00Z</dcterms:created>
  <dcterms:modified xsi:type="dcterms:W3CDTF">2019-11-26T17:42:00Z</dcterms:modified>
</cp:coreProperties>
</file>